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40" w:lineRule="exact"/>
        <w:jc w:val="right"/>
        <w:textAlignment w:val="auto"/>
        <w:rPr>
          <w:rFonts w:hint="eastAsia" w:ascii="新宋体" w:hAnsi="新宋体" w:eastAsia="新宋体"/>
          <w:b/>
          <w:color w:val="FFFFFF"/>
        </w:rPr>
      </w:pPr>
      <w:r>
        <w:rPr>
          <w:color w:val="FFFFFF"/>
        </w:rPr>
        <mc:AlternateContent>
          <mc:Choice Requires="wps">
            <w:drawing>
              <wp:anchor distT="0" distB="0" distL="114300" distR="114300" simplePos="0" relativeHeight="251663360" behindDoc="0" locked="0" layoutInCell="1" allowOverlap="1">
                <wp:simplePos x="0" y="0"/>
                <wp:positionH relativeFrom="column">
                  <wp:posOffset>-301625</wp:posOffset>
                </wp:positionH>
                <wp:positionV relativeFrom="paragraph">
                  <wp:posOffset>727075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75pt;margin-top:57.25pt;height:0pt;width:481.9pt;z-index:251663360;mso-width-relative:page;mso-height-relative:page;" filled="f" stroked="t" coordsize="21600,21600" o:gfxdata="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JJnY2AAAAAsBAAAPAAAAAAAAAAEAIAAAACIAAABkcnMvZG93bnJldi54bWxQ&#10;SwECFAAUAAAACACHTuJAyXBxK/cBAADkAwAADgAAAAAAAAABACAAAAAnAQAAZHJzL2Uyb0RvYy54&#10;bWxQSwUGAAAAAAYABgBZAQAAkAUAAAAA&#10;">
                <v:fill on="f" focussize="0,0"/>
                <v:stroke color="#FF0000" joinstyle="round"/>
                <v:imagedata o:title=""/>
                <o:lock v:ext="edit" aspectratio="f"/>
              </v:line>
            </w:pict>
          </mc:Fallback>
        </mc:AlternateContent>
      </w:r>
      <w:r>
        <w:rPr>
          <w:color w:val="FFFFFF"/>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691515</wp:posOffset>
                </wp:positionV>
                <wp:extent cx="6120130" cy="0"/>
                <wp:effectExtent l="0" t="12700" r="13970" b="15875"/>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75pt;margin-top:54.45pt;height:0pt;width:481.9pt;z-index:251660288;mso-width-relative:page;mso-height-relative:page;" filled="f" stroked="t" coordsize="21600,21600" o:gfxdata="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qymxe06ai3tf&#10;8XAxREyvlbcsGzU32mXOUMH+DSZKRqH3IfnYONbXfDZ/UWY8oAlsqPNk2kAs0LXDZfRGy7U2Jl/B&#10;2G5vTGR7oClYr0v6MicC/issZ1kBdmPc4Brno1MgXznJ0jGQPo6eBc81WCU5M4peUbYIEKoE2lwS&#10;SamNowqyrKOQ2dp6eaRu7ELUbUdSTIcqs4e6P9R7mtQ8Xn/uB6SH1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Uw9/YAAAACwEAAA8AAAAAAAAAAQAgAAAAIgAAAGRycy9kb3ducmV2LnhtbFBL&#10;AQIUABQAAAAIAIdO4kDHAlEU9gEAAOUDAAAOAAAAAAAAAAEAIAAAACcBAABkcnMvZTJvRG9jLnht&#10;bFBLBQYAAAAABgAGAFkBAACPBQAAAAA=&#10;">
                <v:fill on="f" focussize="0,0"/>
                <v:stroke weight="2pt" color="#FF0000" joinstyle="round"/>
                <v:imagedata o:title=""/>
                <o:lock v:ext="edit" aspectratio="f"/>
              </v:line>
            </w:pict>
          </mc:Fallback>
        </mc:AlternateContent>
      </w:r>
      <w:r>
        <w:rPr>
          <w:rFonts w:hint="eastAsia" w:ascii="方正小标宋简体" w:eastAsia="方正小标宋简体"/>
          <w:sz w:val="18"/>
          <w:szCs w:val="18"/>
        </w:rPr>
        <w:pict>
          <v:shape id="_x0000_s1028" o:spid="_x0000_s1028" o:spt="136" type="#_x0000_t136" style="position:absolute;left:0pt;margin-top:2.25pt;height:44.3pt;width:398.65pt;mso-position-horizontal:center;mso-wrap-distance-bottom:0pt;mso-wrap-distance-left:9pt;mso-wrap-distance-right:9pt;mso-wrap-distance-top:0pt;z-index:-251654144;mso-width-relative:page;mso-height-relative:page;" fillcolor="#FF0000" filled="t" stroked="f" coordsize="21600,21600" adj="10800">
            <v:path/>
            <v:fill on="t" color2="#FFFFFF" focussize="0,0"/>
            <v:stroke on="f" weight="0.48pt"/>
            <v:imagedata o:title=""/>
            <o:lock v:ext="edit" aspectratio="f"/>
            <v:textpath on="t" fitshape="t" fitpath="t" trim="t" xscale="f" string="湖南省城乡建设行业协会" style="font-family:方正小标宋简体;font-size:36pt;font-weight:bold;v-rotate-letters:f;v-same-letter-heights:f;v-text-align:center;"/>
            <w10:wrap type="square"/>
          </v:shape>
        </w:pict>
      </w:r>
      <w:r>
        <w:rPr>
          <w:rFonts w:hint="eastAsia"/>
          <w:b/>
          <w:sz w:val="18"/>
          <w:szCs w:val="18"/>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-182245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9pt;margin-top:-14.35pt;height:0pt;width:0.05pt;z-index:251661312;mso-width-relative:page;mso-height-relative:page;" filled="f" stroked="t" coordsize="21600,21600" o:gfxdata="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Sg0bXAAAACwEAAA8AAAAAAAAAAQAgAAAAIgAAAGRycy9kb3ducmV2LnhtbFBLAQIUABQA&#10;AAAIAIdO4kC4YyrB8QEAAOADAAAOAAAAAAAAAAEAIAAAACYBAABkcnMvZTJvRG9jLnhtbFBLBQYA&#10;AAAABgAGAFkBAACJBQAAAAA=&#10;">
                <v:fill on="f" focussize="0,0"/>
                <v:stroke color="#000000" joinstyle="round"/>
                <v:imagedata o:title=""/>
                <o:lock v:ext="edit" aspectratio="f"/>
              </v:line>
            </w:pict>
          </mc:Fallback>
        </mc:AlternateContent>
      </w:r>
      <w:r>
        <w:rPr>
          <w:sz w:val="18"/>
          <w:szCs w:val="18"/>
        </w:rPr>
        <w:tab/>
      </w:r>
      <w:r>
        <w:rPr>
          <w:rFonts w:hint="default" w:ascii="Times New Roman" w:hAnsi="Times New Roman" w:eastAsia="仿宋_GB2312" w:cs="Times New Roman"/>
          <w:color w:val="auto"/>
          <w:sz w:val="32"/>
          <w:szCs w:val="32"/>
          <w:lang w:val="en-US" w:eastAsia="zh-CN"/>
        </w:rPr>
        <w:t>湘城建协函〔20</w:t>
      </w:r>
      <w:r>
        <w:rPr>
          <w:rFonts w:hint="eastAsia" w:ascii="Times New Roman" w:hAnsi="Times New Roman" w:eastAsia="仿宋_GB2312" w:cs="Times New Roman"/>
          <w:snapToGrid/>
          <w:kern w:val="21"/>
          <w:sz w:val="32"/>
          <w:szCs w:val="32"/>
          <w:lang w:val="en-US" w:eastAsia="zh-CN"/>
        </w:rPr>
        <w:t>20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napToGrid/>
          <w:kern w:val="21"/>
          <w:sz w:val="32"/>
          <w:szCs w:val="32"/>
          <w:lang w:val="en-US" w:eastAsia="zh-CN"/>
        </w:rPr>
        <w:t>21</w:t>
      </w:r>
      <w:r>
        <w:rPr>
          <w:rFonts w:hint="default" w:ascii="Times New Roman" w:hAnsi="Times New Roman" w:eastAsia="仿宋_GB2312" w:cs="Times New Roman"/>
          <w:color w:val="auto"/>
          <w:sz w:val="32"/>
          <w:szCs w:val="32"/>
          <w:lang w:val="en-US" w:eastAsia="zh-CN"/>
        </w:rPr>
        <w:t>号</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baseline"/>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湖南省城乡建设行业协会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关于征集2021年湖南省环境卫生行业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企业名录的通知</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为进一步帮助我省环卫行业企业开拓市场，提升市场</w:t>
      </w:r>
      <w:r>
        <w:rPr>
          <w:rFonts w:hint="eastAsia" w:ascii="Times New Roman" w:hAnsi="Times New Roman" w:eastAsia="仿宋_GB2312" w:cs="Times New Roman"/>
          <w:sz w:val="32"/>
          <w:szCs w:val="32"/>
          <w:lang w:val="en-US" w:eastAsia="zh-CN"/>
        </w:rPr>
        <w:t>占有率</w:t>
      </w:r>
      <w:r>
        <w:rPr>
          <w:rFonts w:hint="default" w:ascii="Times New Roman" w:hAnsi="Times New Roman" w:eastAsia="仿宋_GB2312" w:cs="Times New Roman"/>
          <w:sz w:val="32"/>
          <w:szCs w:val="32"/>
          <w:lang w:val="en-US" w:eastAsia="zh-CN"/>
        </w:rPr>
        <w:t>，现决定开展《2021年湖南省环境卫生行业企业名录》会员单位的征集活动，支持环卫企业更好发展，欢迎广大会员单位积极报名，现将征集活动通知如下：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一、征集时间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2020年11月</w:t>
      </w:r>
      <w:r>
        <w:rPr>
          <w:rFonts w:hint="eastAsia"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日—12月</w:t>
      </w:r>
      <w:r>
        <w:rPr>
          <w:rFonts w:hint="eastAsia"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二、征集范围</w:t>
      </w:r>
    </w:p>
    <w:p>
      <w:pPr>
        <w:spacing w:beforeLines="0" w:afterLines="0" w:line="560" w:lineRule="exact"/>
        <w:ind w:firstLine="624" w:firstLineChars="200"/>
        <w:rPr>
          <w:rFonts w:hint="default" w:ascii="Times New Roman" w:hAnsi="Times New Roman"/>
          <w:sz w:val="32"/>
        </w:rPr>
      </w:pPr>
      <w:r>
        <w:rPr>
          <w:rFonts w:hint="default" w:ascii="Times New Roman" w:hAnsi="Times New Roman" w:eastAsia="仿宋_GB2312" w:cs="Times New Roman"/>
          <w:sz w:val="32"/>
          <w:szCs w:val="32"/>
          <w:lang w:val="en-US" w:eastAsia="zh-CN"/>
        </w:rPr>
        <w:t>我会及各市州环卫协会各企业会员单位中从事环卫清洁服务（含道路、公厕、水面等保洁服务）、垃圾分类、生活垃圾收集运输及处理处置、环卫清洁行业设施、机械、车辆制造等环卫相关市场化运营服务、生产制造等活动的环卫行业企业。</w:t>
      </w:r>
    </w:p>
    <w:p>
      <w:pPr>
        <w:numPr>
          <w:ilvl w:val="0"/>
          <w:numId w:val="1"/>
        </w:numPr>
        <w:spacing w:beforeLines="0" w:afterLines="0" w:line="560" w:lineRule="exact"/>
        <w:ind w:firstLine="624" w:firstLineChars="200"/>
        <w:rPr>
          <w:rFonts w:hint="default" w:ascii="Times New Roman" w:hAnsi="Times New Roman" w:eastAsia="黑体" w:cs="Times New Roman"/>
          <w:sz w:val="32"/>
          <w:szCs w:val="32"/>
          <w:lang w:val="en-US" w:eastAsia="zh-CN"/>
        </w:rPr>
      </w:pPr>
      <w:r>
        <w:rPr>
          <w:rFonts w:hint="eastAsia" w:ascii="Times New Roman" w:hAnsi="Times New Roman" w:eastAsia="黑体"/>
          <w:sz w:val="32"/>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sectPr>
          <w:pgSz w:w="11906" w:h="16838"/>
          <w:pgMar w:top="2098" w:right="1587" w:bottom="2098" w:left="1587" w:header="851" w:footer="992" w:gutter="0"/>
          <w:pgNumType w:fmt="decimal" w:start="1"/>
          <w:cols w:space="0" w:num="1"/>
          <w:rtlGutter w:val="0"/>
          <w:docGrid w:type="linesAndChars" w:linePitch="574" w:charSpace="-1668"/>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（一）申报单位为环卫行业企业，注册地、纳税均在湖南省内。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（二）企业法定证照齐全，符合国家节能、环保和产业政策。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（三）企业质量管理体系完善，产品标准先进，通过质量管理体系认证，对有强制性认证和生产许可证要求的产品必须获相关资质证书，产品质量稳定、可靠。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（四）企业具备稳定的生产和供货能力，具有良好的经营业绩、诚信记录和社会信誉。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（五）企业近三年未发生重大质量、环境保护、安全生产事故。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（六）获得湖南省环境卫生行业</w:t>
      </w:r>
      <w:r>
        <w:rPr>
          <w:rFonts w:hint="eastAsia" w:ascii="Times New Roman" w:hAnsi="Times New Roman" w:eastAsia="仿宋_GB2312" w:cs="Times New Roman"/>
          <w:sz w:val="32"/>
          <w:szCs w:val="32"/>
          <w:lang w:val="en-US" w:eastAsia="zh-CN"/>
        </w:rPr>
        <w:t>服务企业</w:t>
      </w:r>
      <w:r>
        <w:rPr>
          <w:rFonts w:hint="default" w:ascii="Times New Roman" w:hAnsi="Times New Roman" w:eastAsia="仿宋_GB2312" w:cs="Times New Roman"/>
          <w:sz w:val="32"/>
          <w:szCs w:val="32"/>
          <w:lang w:val="en-US" w:eastAsia="zh-CN"/>
        </w:rPr>
        <w:t>二级以上企业可直接</w:t>
      </w:r>
      <w:r>
        <w:rPr>
          <w:rFonts w:hint="eastAsia" w:ascii="Times New Roman" w:hAnsi="Times New Roman" w:eastAsia="仿宋_GB2312" w:cs="Times New Roman"/>
          <w:sz w:val="32"/>
          <w:szCs w:val="32"/>
          <w:lang w:val="en-US" w:eastAsia="zh-CN"/>
        </w:rPr>
        <w:t>申请入刊</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eastAsia" w:ascii="Times New Roman" w:hAnsi="Times New Roman" w:cs="Times New Roman"/>
          <w:sz w:val="32"/>
          <w:szCs w:val="32"/>
          <w:lang w:val="en-US" w:eastAsia="zh-CN"/>
        </w:rPr>
      </w:pPr>
      <w:r>
        <w:rPr>
          <w:rFonts w:hint="eastAsia" w:ascii="仿宋_GB2312" w:hAnsi="仿宋_GB2312" w:eastAsia="仿宋_GB2312" w:cs="仿宋_GB2312"/>
          <w:sz w:val="32"/>
          <w:szCs w:val="32"/>
          <w:lang w:val="en-US" w:eastAsia="zh-CN"/>
        </w:rPr>
        <w:t>（一）企业</w:t>
      </w:r>
      <w:r>
        <w:rPr>
          <w:rFonts w:hint="eastAsia" w:ascii="Times New Roman" w:hAnsi="Times New Roman" w:eastAsia="仿宋_GB2312" w:cs="Times New Roman"/>
          <w:sz w:val="32"/>
          <w:szCs w:val="32"/>
          <w:lang w:val="en-US" w:eastAsia="zh-CN"/>
        </w:rPr>
        <w:t>入刊内容电子版（见附件1中样稿及相关要求）；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val="en-US" w:eastAsia="zh-CN"/>
        </w:rPr>
        <w:t>入刊申请</w:t>
      </w:r>
      <w:r>
        <w:rPr>
          <w:rFonts w:hint="default" w:ascii="Times New Roman" w:hAnsi="Times New Roman" w:eastAsia="仿宋_GB2312" w:cs="Times New Roman"/>
          <w:sz w:val="32"/>
          <w:szCs w:val="32"/>
          <w:lang w:val="en-US" w:eastAsia="zh-CN"/>
        </w:rPr>
        <w:t>表（见附件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，加盖企业公章）；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）“三证合一”执照复印件（加盖企业公章）；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）有获得政府部门及权威机构相关奖项、荣誉的，一并提供有效期内的证书或证明文件；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）企业办公场景、企业资质/荣誉、企业产品、工程案例</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相关图片，不得多于5张图片，JPG格式，像素不低于5M。</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（一）《2021年湖南省环境卫生行业企业名录》编印不收取入选单位任何费用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根据自愿申报原则，请各申报单位于2020年12月</w:t>
      </w:r>
      <w:r>
        <w:rPr>
          <w:rFonts w:hint="eastAsia"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日前申报材料发送至指定邮箱。</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rightChars="0" w:firstLine="624" w:firstLineChars="200"/>
        <w:textAlignment w:val="auto"/>
        <w:rPr>
          <w:rFonts w:hint="default"/>
          <w:lang w:val="en-US" w:eastAsia="zh-CN"/>
        </w:rPr>
      </w:pPr>
      <w:r>
        <w:rPr>
          <w:rFonts w:hint="eastAsia" w:ascii="Times New Roman" w:hAnsi="Times New Roman" w:cs="Times New Roman"/>
          <w:sz w:val="32"/>
          <w:szCs w:val="32"/>
          <w:lang w:val="en-US" w:eastAsia="zh-CN"/>
        </w:rPr>
        <w:t>（二）经遴选评议出的企业将在2020年</w:t>
      </w:r>
      <w:r>
        <w:rPr>
          <w:rFonts w:hint="default" w:ascii="Times New Roman" w:hAnsi="Times New Roman" w:eastAsia="仿宋_GB2312" w:cs="Times New Roman"/>
          <w:sz w:val="32"/>
          <w:szCs w:val="32"/>
          <w:lang w:val="en-US" w:eastAsia="zh-CN"/>
        </w:rPr>
        <w:t>湖南省环卫年会</w:t>
      </w:r>
      <w:r>
        <w:rPr>
          <w:rFonts w:hint="eastAsia" w:ascii="Times New Roman" w:hAnsi="Times New Roman" w:cs="Times New Roman"/>
          <w:sz w:val="32"/>
          <w:szCs w:val="32"/>
          <w:lang w:val="en-US" w:eastAsia="zh-CN"/>
        </w:rPr>
        <w:t>上发布并颁发证书，同时邀请相关单位和个人代表参会交流。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（三）《2021年湖南省环境卫生行业企业名录》将在2020年湖南省环卫年会上发布，</w:t>
      </w:r>
      <w:r>
        <w:rPr>
          <w:rFonts w:hint="eastAsia" w:ascii="Times New Roman" w:hAnsi="Times New Roman" w:eastAsia="仿宋_GB2312" w:cs="Times New Roman"/>
          <w:sz w:val="32"/>
          <w:szCs w:val="32"/>
          <w:lang w:val="en-US" w:eastAsia="zh-CN"/>
        </w:rPr>
        <w:t>并在2021年全省活动中进行赠阅，</w:t>
      </w:r>
      <w:r>
        <w:rPr>
          <w:rFonts w:hint="default" w:ascii="Times New Roman" w:hAnsi="Times New Roman" w:eastAsia="仿宋_GB2312" w:cs="Times New Roman"/>
          <w:sz w:val="32"/>
          <w:szCs w:val="32"/>
          <w:lang w:val="en-US" w:eastAsia="zh-CN"/>
        </w:rPr>
        <w:t>入选企业在相关省级评优评选活动中给予优先推荐。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lang w:val="en-US" w:eastAsia="zh-CN"/>
        </w:rPr>
        <w:t>联系人：李知行</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15570715185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  箱：1010072037@qq.com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pacing w:val="-20"/>
          <w:sz w:val="32"/>
          <w:szCs w:val="32"/>
          <w:lang w:val="en-US" w:eastAsia="zh-CN"/>
        </w:rPr>
        <w:t>2021年湖南省环境卫生行业企业名录</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pacing w:val="-20"/>
          <w:sz w:val="32"/>
          <w:szCs w:val="32"/>
          <w:lang w:val="en-US" w:eastAsia="zh-CN"/>
        </w:rPr>
        <w:t>入刊说明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rightChars="0" w:firstLine="156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企业入刊</w:t>
      </w:r>
      <w:r>
        <w:rPr>
          <w:rFonts w:hint="eastAsia" w:ascii="Times New Roman" w:hAnsi="Times New Roman" w:eastAsia="仿宋_GB2312" w:cs="Times New Roman"/>
          <w:sz w:val="32"/>
          <w:szCs w:val="32"/>
          <w:lang w:val="en-US" w:eastAsia="zh-CN"/>
        </w:rPr>
        <w:t>申请</w:t>
      </w:r>
      <w:r>
        <w:rPr>
          <w:rFonts w:hint="default" w:ascii="Times New Roman" w:hAnsi="Times New Roman" w:eastAsia="仿宋_GB2312" w:cs="Times New Roman"/>
          <w:sz w:val="32"/>
          <w:szCs w:val="32"/>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湖南省城乡建设行业协会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 11月2</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24"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24"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sz w:val="32"/>
          <w:szCs w:val="32"/>
          <w:lang w:val="en-US" w:eastAsia="zh-CN"/>
        </w:rPr>
      </w:pPr>
    </w:p>
    <w:p>
      <w:pPr>
        <w:pStyle w:val="2"/>
        <w:rPr>
          <w:rFonts w:hint="default"/>
          <w:lang w:val="en-US" w:eastAsia="zh-CN"/>
        </w:rPr>
      </w:pPr>
    </w:p>
    <w:p>
      <w:pPr>
        <w:pStyle w:val="2"/>
        <w:rPr>
          <w:rFonts w:hint="default"/>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《2021年湖南省环境卫生行业企业名录》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入刊说明</w:t>
      </w:r>
    </w:p>
    <w:p>
      <w:pPr>
        <w:pStyle w:val="3"/>
        <w:pageBreakBefore w:val="0"/>
        <w:widowControl w:val="0"/>
        <w:kinsoku/>
        <w:wordWrap/>
        <w:overflowPunct/>
        <w:topLinePunct w:val="0"/>
        <w:autoSpaceDE/>
        <w:autoSpaceDN/>
        <w:bidi w:val="0"/>
        <w:adjustRightInd/>
        <w:snapToGrid/>
        <w:spacing w:before="0" w:line="560" w:lineRule="exact"/>
        <w:ind w:firstLine="624" w:firstLineChars="200"/>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一、《</w:t>
      </w:r>
      <w:r>
        <w:rPr>
          <w:rFonts w:hint="default" w:ascii="Times New Roman" w:hAnsi="Times New Roman" w:cs="Times New Roman"/>
          <w:b w:val="0"/>
          <w:bCs w:val="0"/>
          <w:sz w:val="32"/>
          <w:szCs w:val="32"/>
          <w:lang w:val="en-US" w:eastAsia="zh-CN"/>
        </w:rPr>
        <w:t>名录</w:t>
      </w:r>
      <w:r>
        <w:rPr>
          <w:rFonts w:hint="default" w:ascii="Times New Roman" w:hAnsi="Times New Roman" w:cs="Times New Roman"/>
          <w:b w:val="0"/>
          <w:bCs w:val="0"/>
          <w:sz w:val="32"/>
          <w:szCs w:val="32"/>
        </w:rPr>
        <w:t>》简介</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cs="Times New Roman"/>
          <w:b w:val="0"/>
          <w:bCs w:val="0"/>
          <w:sz w:val="32"/>
          <w:szCs w:val="32"/>
        </w:rPr>
        <w:t>《</w:t>
      </w:r>
      <w:r>
        <w:rPr>
          <w:rFonts w:hint="default" w:ascii="Times New Roman" w:hAnsi="Times New Roman" w:cs="Times New Roman"/>
          <w:b w:val="0"/>
          <w:bCs w:val="0"/>
          <w:sz w:val="32"/>
          <w:szCs w:val="32"/>
          <w:lang w:val="en-US" w:eastAsia="zh-CN"/>
        </w:rPr>
        <w:t>名录</w:t>
      </w:r>
      <w:r>
        <w:rPr>
          <w:rFonts w:hint="default" w:ascii="Times New Roman" w:hAnsi="Times New Roman" w:cs="Times New Roman"/>
          <w:b w:val="0"/>
          <w:bCs w:val="0"/>
          <w:sz w:val="32"/>
          <w:szCs w:val="32"/>
        </w:rPr>
        <w:t>》</w:t>
      </w:r>
      <w:r>
        <w:rPr>
          <w:rFonts w:hint="default" w:ascii="Times New Roman" w:hAnsi="Times New Roman" w:eastAsia="仿宋_GB2312" w:cs="Times New Roman"/>
          <w:sz w:val="32"/>
          <w:szCs w:val="32"/>
        </w:rPr>
        <w:t>力争全面呈现</w:t>
      </w:r>
      <w:r>
        <w:rPr>
          <w:rFonts w:hint="default" w:ascii="Times New Roman" w:hAnsi="Times New Roman" w:eastAsia="仿宋_GB2312" w:cs="Times New Roman"/>
          <w:sz w:val="32"/>
          <w:szCs w:val="32"/>
          <w:lang w:val="en-US" w:eastAsia="zh-CN"/>
        </w:rPr>
        <w:t>湖南省环卫行业</w:t>
      </w:r>
      <w:r>
        <w:rPr>
          <w:rFonts w:hint="default" w:ascii="Times New Roman" w:hAnsi="Times New Roman" w:eastAsia="仿宋_GB2312" w:cs="Times New Roman"/>
          <w:sz w:val="32"/>
          <w:szCs w:val="32"/>
        </w:rPr>
        <w:t>优秀产品、技术和模式，为我</w:t>
      </w:r>
      <w:r>
        <w:rPr>
          <w:rFonts w:hint="default" w:ascii="Times New Roman" w:hAnsi="Times New Roman" w:eastAsia="仿宋_GB2312" w:cs="Times New Roman"/>
          <w:sz w:val="32"/>
          <w:szCs w:val="32"/>
          <w:lang w:val="en-US" w:eastAsia="zh-CN"/>
        </w:rPr>
        <w:t>省环卫</w:t>
      </w:r>
      <w:r>
        <w:rPr>
          <w:rFonts w:hint="default" w:ascii="Times New Roman" w:hAnsi="Times New Roman" w:eastAsia="仿宋_GB2312" w:cs="Times New Roman"/>
          <w:sz w:val="32"/>
          <w:szCs w:val="32"/>
        </w:rPr>
        <w:t>领域产品技术、典型做法和先进经验打造一个高效的推广渠道。</w:t>
      </w:r>
    </w:p>
    <w:p>
      <w:pPr>
        <w:pStyle w:val="3"/>
        <w:pageBreakBefore w:val="0"/>
        <w:widowControl w:val="0"/>
        <w:kinsoku/>
        <w:wordWrap/>
        <w:overflowPunct/>
        <w:topLinePunct w:val="0"/>
        <w:autoSpaceDE/>
        <w:autoSpaceDN/>
        <w:bidi w:val="0"/>
        <w:adjustRightInd/>
        <w:snapToGrid/>
        <w:spacing w:before="0" w:line="560" w:lineRule="exact"/>
        <w:ind w:firstLine="624" w:firstLineChars="200"/>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二、赠阅方式</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2020年度湖南省环卫年会暨展会</w:t>
      </w:r>
      <w:r>
        <w:rPr>
          <w:rFonts w:hint="default" w:ascii="Times New Roman" w:hAnsi="Times New Roman" w:eastAsia="仿宋_GB2312" w:cs="Times New Roman"/>
          <w:sz w:val="32"/>
          <w:szCs w:val="32"/>
        </w:rPr>
        <w:t>现场赠阅；</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w:t>
      </w:r>
      <w:r>
        <w:rPr>
          <w:rFonts w:hint="eastAsia" w:ascii="Times New Roman" w:hAnsi="Times New Roman" w:eastAsia="仿宋_GB2312" w:cs="Times New Roman"/>
          <w:sz w:val="32"/>
          <w:szCs w:val="32"/>
          <w:lang w:val="en-US" w:eastAsia="zh-CN"/>
        </w:rPr>
        <w:t>年度各种</w:t>
      </w:r>
      <w:r>
        <w:rPr>
          <w:rFonts w:hint="default" w:ascii="Times New Roman" w:hAnsi="Times New Roman" w:eastAsia="仿宋_GB2312" w:cs="Times New Roman"/>
          <w:sz w:val="32"/>
          <w:szCs w:val="32"/>
        </w:rPr>
        <w:t>交流研讨会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论坛及相关活动</w:t>
      </w:r>
      <w:r>
        <w:rPr>
          <w:rFonts w:hint="default" w:ascii="Times New Roman" w:hAnsi="Times New Roman" w:eastAsia="仿宋_GB2312" w:cs="Times New Roman"/>
          <w:sz w:val="32"/>
          <w:szCs w:val="32"/>
        </w:rPr>
        <w:t>赠阅；</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各级环卫行业主管、行业协会、</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企业定向赠阅。</w:t>
      </w:r>
    </w:p>
    <w:p>
      <w:pPr>
        <w:pStyle w:val="3"/>
        <w:pageBreakBefore w:val="0"/>
        <w:widowControl w:val="0"/>
        <w:kinsoku/>
        <w:wordWrap/>
        <w:overflowPunct/>
        <w:topLinePunct w:val="0"/>
        <w:autoSpaceDE/>
        <w:autoSpaceDN/>
        <w:bidi w:val="0"/>
        <w:adjustRightInd/>
        <w:snapToGrid/>
        <w:spacing w:before="0" w:line="560" w:lineRule="exact"/>
        <w:ind w:firstLine="624" w:firstLineChars="200"/>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 xml:space="preserve">三、赠阅对象 </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省直</w:t>
      </w:r>
      <w:r>
        <w:rPr>
          <w:rFonts w:hint="default" w:ascii="Times New Roman" w:hAnsi="Times New Roman" w:eastAsia="仿宋_GB2312" w:cs="Times New Roman"/>
          <w:sz w:val="32"/>
          <w:szCs w:val="32"/>
        </w:rPr>
        <w:t>相关</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领导；各级环卫行业主管部门、行业协会；环卫投资企业/服务技术装备供应商/监管机构/环卫科技研发制造开发等专业人士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关心环卫行业的社会人士等。</w:t>
      </w:r>
    </w:p>
    <w:p>
      <w:pPr>
        <w:pStyle w:val="3"/>
        <w:pageBreakBefore w:val="0"/>
        <w:widowControl w:val="0"/>
        <w:kinsoku/>
        <w:wordWrap/>
        <w:overflowPunct/>
        <w:topLinePunct w:val="0"/>
        <w:autoSpaceDE/>
        <w:autoSpaceDN/>
        <w:bidi w:val="0"/>
        <w:adjustRightInd/>
        <w:snapToGrid/>
        <w:spacing w:before="0" w:line="560" w:lineRule="exact"/>
        <w:ind w:firstLine="624" w:firstLineChars="200"/>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四、入刊说明</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免费入刊，“入刊申请材料”需经</w:t>
      </w:r>
      <w:r>
        <w:rPr>
          <w:rFonts w:hint="default" w:ascii="Times New Roman" w:hAnsi="Times New Roman" w:eastAsia="仿宋_GB2312" w:cs="Times New Roman"/>
          <w:sz w:val="32"/>
          <w:szCs w:val="32"/>
          <w:lang w:val="en-US" w:eastAsia="zh-CN"/>
        </w:rPr>
        <w:t>湖南省环卫协会</w:t>
      </w:r>
      <w:r>
        <w:rPr>
          <w:rFonts w:hint="default" w:ascii="Times New Roman" w:hAnsi="Times New Roman" w:eastAsia="仿宋_GB2312" w:cs="Times New Roman"/>
          <w:sz w:val="32"/>
          <w:szCs w:val="32"/>
        </w:rPr>
        <w:t>审核，请确保材料的真实性。</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《汇编》页面为标准大16 开，规格210mm×285mm。入刊内容分</w:t>
      </w:r>
      <w:r>
        <w:rPr>
          <w:rFonts w:hint="default" w:ascii="Times New Roman" w:hAnsi="Times New Roman" w:eastAsia="仿宋_GB2312" w:cs="Times New Roman"/>
          <w:sz w:val="32"/>
          <w:szCs w:val="32"/>
          <w:lang w:val="en-US" w:eastAsia="zh-CN"/>
        </w:rPr>
        <w:t>不同行业细分领域，</w:t>
      </w:r>
      <w:r>
        <w:rPr>
          <w:rFonts w:hint="default" w:ascii="Times New Roman" w:hAnsi="Times New Roman" w:eastAsia="仿宋_GB2312" w:cs="Times New Roman"/>
          <w:sz w:val="32"/>
          <w:szCs w:val="32"/>
        </w:rPr>
        <w:t>可申报多项，样页如下：</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jc w:val="left"/>
        <w:textAlignment w:val="auto"/>
        <w:rPr>
          <w:rFonts w:hint="default" w:ascii="Times New Roman" w:hAnsi="Times New Roman" w:eastAsia="仿宋_GB2312" w:cs="Times New Roman"/>
          <w:sz w:val="32"/>
          <w:szCs w:val="32"/>
          <w:lang w:val="en-US" w:eastAsia="zh-CN"/>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公司简介（</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00字以内）</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jc w:val="left"/>
        <w:textAlignment w:val="auto"/>
        <w:rPr>
          <w:rFonts w:hint="default" w:ascii="Times New Roman" w:hAnsi="Times New Roman" w:eastAsia="仿宋_GB2312" w:cs="Times New Roman"/>
          <w:sz w:val="32"/>
          <w:szCs w:val="32"/>
          <w:lang w:val="en-US" w:eastAsia="zh-CN"/>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公司主营业务</w:t>
      </w:r>
      <w:r>
        <w:rPr>
          <w:rFonts w:hint="eastAsia" w:ascii="Times New Roman" w:hAnsi="Times New Roman" w:eastAsia="仿宋_GB2312" w:cs="Times New Roman"/>
          <w:sz w:val="32"/>
          <w:szCs w:val="32"/>
          <w:lang w:val="en-US" w:eastAsia="zh-CN"/>
        </w:rPr>
        <w:t>（为企业主要非营业执照上经营范围）</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jc w:val="left"/>
        <w:textAlignment w:val="auto"/>
        <w:rPr>
          <w:rFonts w:hint="default" w:ascii="Times New Roman" w:hAnsi="Times New Roman" w:eastAsia="仿宋_GB2312" w:cs="Times New Roman"/>
          <w:sz w:val="32"/>
          <w:szCs w:val="32"/>
          <w:lang w:val="en-US" w:eastAsia="zh-CN"/>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经典案例/项目及描述（3个以内）</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jc w:val="left"/>
        <w:textAlignment w:val="auto"/>
        <w:rPr>
          <w:rFonts w:hint="default" w:ascii="Times New Roman" w:hAnsi="Times New Roman" w:eastAsia="仿宋_GB2312" w:cs="Times New Roman"/>
          <w:sz w:val="32"/>
          <w:szCs w:val="32"/>
          <w:lang w:val="en-US" w:eastAsia="zh-CN"/>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公司竞争优势</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default" w:ascii="Times New Roman" w:hAnsi="Times New Roman" w:eastAsia="仿宋_GB2312" w:cs="Times New Roman"/>
          <w:sz w:val="32"/>
          <w:szCs w:val="32"/>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rPr>
        <w:t>效益分析与推广前景</w:t>
      </w:r>
    </w:p>
    <w:p>
      <w:pPr>
        <w:pStyle w:val="11"/>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Times New Roman" w:hAnsi="Times New Roman" w:eastAsia="仿宋_GB2312" w:cs="Times New Roman"/>
          <w:sz w:val="32"/>
          <w:szCs w:val="32"/>
          <w:lang w:val="en-US" w:eastAsia="zh-CN"/>
        </w:rPr>
      </w:pP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企业地址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联系方式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公众号二维码</w:t>
      </w:r>
    </w:p>
    <w:p>
      <w:pPr>
        <w:pStyle w:val="11"/>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drawing>
          <wp:anchor distT="0" distB="0" distL="114300" distR="114300" simplePos="0" relativeHeight="251659264" behindDoc="0" locked="0" layoutInCell="1" allowOverlap="1">
            <wp:simplePos x="0" y="0"/>
            <wp:positionH relativeFrom="column">
              <wp:posOffset>21590</wp:posOffset>
            </wp:positionH>
            <wp:positionV relativeFrom="paragraph">
              <wp:posOffset>101600</wp:posOffset>
            </wp:positionV>
            <wp:extent cx="5621655" cy="4269105"/>
            <wp:effectExtent l="0" t="0" r="17145" b="17145"/>
            <wp:wrapTopAndBottom/>
            <wp:docPr id="1" name="图片 1" descr="C:\Users\Administrator\Desktop\2021年湖南省环境卫生行业企业名录.jpg2021年湖南省环境卫生行业企业名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1年湖南省环境卫生行业企业名录.jpg2021年湖南省环境卫生行业企业名录"/>
                    <pic:cNvPicPr>
                      <a:picLocks noChangeAspect="1"/>
                    </pic:cNvPicPr>
                  </pic:nvPicPr>
                  <pic:blipFill>
                    <a:blip r:embed="rId5"/>
                    <a:srcRect/>
                    <a:stretch>
                      <a:fillRect/>
                    </a:stretch>
                  </pic:blipFill>
                  <pic:spPr>
                    <a:xfrm>
                      <a:off x="0" y="0"/>
                      <a:ext cx="5621655" cy="4269105"/>
                    </a:xfrm>
                    <a:prstGeom prst="rect">
                      <a:avLst/>
                    </a:prstGeom>
                  </pic:spPr>
                </pic:pic>
              </a:graphicData>
            </a:graphic>
          </wp:anchor>
        </w:drawing>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截止时间为2020年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日，为</w:t>
      </w:r>
      <w:r>
        <w:rPr>
          <w:rFonts w:hint="default" w:ascii="Times New Roman" w:hAnsi="Times New Roman" w:eastAsia="仿宋_GB2312" w:cs="Times New Roman"/>
          <w:sz w:val="32"/>
          <w:szCs w:val="32"/>
          <w:lang w:val="en-US" w:eastAsia="zh-CN"/>
        </w:rPr>
        <w:t>秘书处</w:t>
      </w:r>
      <w:r>
        <w:rPr>
          <w:rFonts w:hint="default" w:ascii="Times New Roman" w:hAnsi="Times New Roman" w:eastAsia="仿宋_GB2312" w:cs="Times New Roman"/>
          <w:sz w:val="32"/>
          <w:szCs w:val="32"/>
        </w:rPr>
        <w:t>审核和可能的返工预留时间，材料不达标不予入刊。</w:t>
      </w:r>
    </w:p>
    <w:p>
      <w:pPr>
        <w:pStyle w:val="11"/>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联系人：李知行 15570715185（微信同号）。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企业</w:t>
      </w:r>
      <w:r>
        <w:rPr>
          <w:rFonts w:hint="eastAsia" w:ascii="Times New Roman" w:hAnsi="Times New Roman" w:eastAsia="方正小标宋简体" w:cs="Times New Roman"/>
          <w:sz w:val="44"/>
          <w:szCs w:val="44"/>
          <w:lang w:val="en-US" w:eastAsia="zh-CN"/>
        </w:rPr>
        <w:t>入刊</w:t>
      </w:r>
      <w:r>
        <w:rPr>
          <w:rFonts w:hint="default" w:ascii="Times New Roman" w:hAnsi="Times New Roman" w:eastAsia="方正小标宋简体" w:cs="Times New Roman"/>
          <w:sz w:val="44"/>
          <w:szCs w:val="44"/>
          <w:lang w:val="en-US" w:eastAsia="zh-CN"/>
        </w:rPr>
        <w:t>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b w:val="0"/>
          <w:bCs w:val="0"/>
          <w:color w:val="2B2B2B"/>
          <w:kern w:val="0"/>
          <w:sz w:val="32"/>
          <w:szCs w:val="32"/>
          <w:u w:val="single"/>
          <w:shd w:val="clear" w:color="auto" w:fill="FFFFFF"/>
          <w:lang w:bidi="ar"/>
        </w:rPr>
      </w:pPr>
      <w:r>
        <w:rPr>
          <w:rFonts w:hint="eastAsia" w:ascii="楷体_GB2312" w:hAnsi="楷体_GB2312" w:eastAsia="楷体_GB2312" w:cs="楷体_GB2312"/>
          <w:b/>
          <w:bCs/>
          <w:color w:val="2B2B2B"/>
          <w:kern w:val="0"/>
          <w:sz w:val="28"/>
          <w:szCs w:val="28"/>
          <w:shd w:val="clear" w:color="auto" w:fill="FFFFFF"/>
          <w:lang w:bidi="ar"/>
        </w:rPr>
        <w:t>推荐机构名称:</w:t>
      </w:r>
      <w:r>
        <w:rPr>
          <w:rFonts w:hint="eastAsia" w:ascii="楷体_GB2312" w:hAnsi="楷体_GB2312" w:eastAsia="楷体_GB2312" w:cs="楷体_GB2312"/>
          <w:b/>
          <w:bCs/>
          <w:color w:val="000000" w:themeColor="text1"/>
          <w:kern w:val="0"/>
          <w:sz w:val="28"/>
          <w:szCs w:val="28"/>
          <w:u w:val="single"/>
          <w:shd w:val="clear" w:color="auto" w:fill="FFFFFF"/>
          <w:lang w:bidi="ar"/>
          <w14:textFill>
            <w14:solidFill>
              <w14:schemeClr w14:val="tx1"/>
            </w14:solidFill>
          </w14:textFill>
        </w:rPr>
        <w:t xml:space="preserve">（申报单位填写）   </w:t>
      </w:r>
      <w:r>
        <w:rPr>
          <w:rFonts w:hint="eastAsia" w:ascii="楷体_GB2312" w:hAnsi="楷体_GB2312" w:eastAsia="楷体_GB2312" w:cs="楷体_GB2312"/>
          <w:b/>
          <w:bCs/>
          <w:color w:val="000000" w:themeColor="text1"/>
          <w:kern w:val="0"/>
          <w:sz w:val="28"/>
          <w:szCs w:val="28"/>
          <w:u w:val="single"/>
          <w:shd w:val="clear" w:color="auto" w:fill="FFFFFF"/>
          <w:lang w:val="en-US" w:eastAsia="zh-CN" w:bidi="ar"/>
          <w14:textFill>
            <w14:solidFill>
              <w14:schemeClr w14:val="tx1"/>
            </w14:solidFill>
          </w14:textFill>
        </w:rPr>
        <w:t xml:space="preserve">              </w:t>
      </w:r>
      <w:r>
        <w:rPr>
          <w:rFonts w:hint="eastAsia" w:ascii="楷体_GB2312" w:hAnsi="楷体_GB2312" w:eastAsia="楷体_GB2312" w:cs="楷体_GB2312"/>
          <w:b/>
          <w:bCs/>
          <w:color w:val="000000" w:themeColor="text1"/>
          <w:kern w:val="0"/>
          <w:sz w:val="28"/>
          <w:szCs w:val="28"/>
          <w:u w:val="single"/>
          <w:shd w:val="clear" w:color="auto" w:fill="FFFFFF"/>
          <w:lang w:bidi="ar"/>
          <w14:textFill>
            <w14:solidFill>
              <w14:schemeClr w14:val="tx1"/>
            </w14:solidFill>
          </w14:textFill>
        </w:rPr>
        <w:t xml:space="preserve">      </w:t>
      </w:r>
      <w:r>
        <w:rPr>
          <w:rFonts w:hint="eastAsia" w:ascii="楷体_GB2312" w:hAnsi="楷体_GB2312" w:eastAsia="楷体_GB2312" w:cs="楷体_GB2312"/>
          <w:b/>
          <w:bCs/>
          <w:color w:val="000000" w:themeColor="text1"/>
          <w:kern w:val="0"/>
          <w:sz w:val="32"/>
          <w:szCs w:val="32"/>
          <w:shd w:val="clear" w:color="auto" w:fill="FFFFFF"/>
          <w:lang w:bidi="ar"/>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28"/>
          <w:szCs w:val="28"/>
          <w:shd w:val="clear" w:color="auto" w:fill="FFFFFF"/>
          <w:lang w:bidi="ar"/>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28"/>
          <w:szCs w:val="28"/>
          <w:shd w:val="clear" w:color="auto" w:fill="FFFFFF"/>
          <w:lang w:bidi="ar"/>
          <w14:textFill>
            <w14:solidFill>
              <w14:schemeClr w14:val="tx1"/>
            </w14:solidFill>
          </w14:textFill>
        </w:rPr>
        <w:t xml:space="preserve"> </w:t>
      </w:r>
      <w:r>
        <w:rPr>
          <w:rFonts w:hint="default" w:ascii="Times New Roman" w:hAnsi="Times New Roman" w:eastAsia="仿宋_GB2312" w:cs="Times New Roman"/>
          <w:b w:val="0"/>
          <w:bCs w:val="0"/>
          <w:color w:val="2B2B2B"/>
          <w:kern w:val="0"/>
          <w:sz w:val="28"/>
          <w:szCs w:val="28"/>
          <w:shd w:val="clear" w:color="auto" w:fill="FFFFFF"/>
          <w:lang w:bidi="ar"/>
        </w:rPr>
        <w:t xml:space="preserve">  </w:t>
      </w:r>
    </w:p>
    <w:tbl>
      <w:tblPr>
        <w:tblStyle w:val="7"/>
        <w:tblW w:w="5000" w:type="pct"/>
        <w:tblInd w:w="0" w:type="dxa"/>
        <w:tblLayout w:type="fixed"/>
        <w:tblCellMar>
          <w:top w:w="0" w:type="dxa"/>
          <w:left w:w="108" w:type="dxa"/>
          <w:bottom w:w="0" w:type="dxa"/>
          <w:right w:w="108" w:type="dxa"/>
        </w:tblCellMar>
      </w:tblPr>
      <w:tblGrid>
        <w:gridCol w:w="1917"/>
        <w:gridCol w:w="1460"/>
        <w:gridCol w:w="1180"/>
        <w:gridCol w:w="353"/>
        <w:gridCol w:w="727"/>
        <w:gridCol w:w="594"/>
        <w:gridCol w:w="801"/>
        <w:gridCol w:w="285"/>
        <w:gridCol w:w="278"/>
        <w:gridCol w:w="1353"/>
      </w:tblGrid>
      <w:tr>
        <w:tblPrEx>
          <w:tblCellMar>
            <w:top w:w="0" w:type="dxa"/>
            <w:left w:w="108" w:type="dxa"/>
            <w:bottom w:w="0" w:type="dxa"/>
            <w:right w:w="108" w:type="dxa"/>
          </w:tblCellMar>
        </w:tblPrEx>
        <w:trPr>
          <w:trHeight w:val="1048" w:hRule="atLeast"/>
        </w:trPr>
        <w:tc>
          <w:tcPr>
            <w:tcW w:w="1071" w:type="pct"/>
            <w:tcBorders>
              <w:top w:val="single" w:color="auto" w:sz="8" w:space="0"/>
              <w:left w:val="single" w:color="auto" w:sz="8"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kern w:val="0"/>
                <w:sz w:val="28"/>
                <w:szCs w:val="28"/>
              </w:rPr>
            </w:pPr>
            <w:r>
              <w:rPr>
                <w:rFonts w:hint="eastAsia" w:ascii="仿宋" w:hAnsi="仿宋" w:eastAsia="仿宋" w:cs="仿宋"/>
                <w:kern w:val="0"/>
                <w:sz w:val="28"/>
                <w:szCs w:val="28"/>
              </w:rPr>
              <w:t>申报单位名称</w:t>
            </w:r>
          </w:p>
        </w:tc>
        <w:tc>
          <w:tcPr>
            <w:tcW w:w="2078" w:type="pct"/>
            <w:gridSpan w:val="4"/>
            <w:tcBorders>
              <w:top w:val="single" w:color="auto" w:sz="8" w:space="0"/>
              <w:left w:val="nil"/>
              <w:bottom w:val="single" w:color="auto" w:sz="4" w:space="0"/>
              <w:right w:val="single" w:color="000000" w:sz="8" w:space="0"/>
            </w:tcBorders>
            <w:shd w:val="clear" w:color="auto" w:fill="auto"/>
            <w:vAlign w:val="center"/>
          </w:tcPr>
          <w:p>
            <w:pPr>
              <w:widowControl/>
              <w:jc w:val="left"/>
              <w:rPr>
                <w:rFonts w:hint="eastAsia" w:ascii="仿宋" w:hAnsi="仿宋" w:eastAsia="仿宋" w:cs="仿宋"/>
                <w:kern w:val="0"/>
                <w:sz w:val="24"/>
                <w:szCs w:val="24"/>
              </w:rPr>
            </w:pPr>
          </w:p>
        </w:tc>
        <w:tc>
          <w:tcPr>
            <w:tcW w:w="779" w:type="pct"/>
            <w:gridSpan w:val="2"/>
            <w:tcBorders>
              <w:top w:val="single" w:color="auto" w:sz="8" w:space="0"/>
              <w:left w:val="nil"/>
              <w:bottom w:val="single" w:color="auto" w:sz="4" w:space="0"/>
              <w:right w:val="single" w:color="000000" w:sz="8" w:space="0"/>
            </w:tcBorders>
            <w:shd w:val="clear" w:color="auto" w:fill="auto"/>
            <w:vAlign w:val="center"/>
          </w:tcPr>
          <w:p>
            <w:pPr>
              <w:widowControl/>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企业</w:t>
            </w:r>
            <w:r>
              <w:rPr>
                <w:rFonts w:hint="eastAsia" w:ascii="仿宋" w:hAnsi="仿宋" w:eastAsia="仿宋" w:cs="仿宋"/>
                <w:kern w:val="0"/>
                <w:sz w:val="28"/>
                <w:szCs w:val="28"/>
              </w:rPr>
              <w:t>类别</w:t>
            </w:r>
          </w:p>
        </w:tc>
        <w:tc>
          <w:tcPr>
            <w:tcW w:w="1070" w:type="pct"/>
            <w:gridSpan w:val="3"/>
            <w:tcBorders>
              <w:top w:val="single" w:color="auto" w:sz="8" w:space="0"/>
              <w:left w:val="nil"/>
              <w:bottom w:val="single" w:color="auto" w:sz="4" w:space="0"/>
              <w:right w:val="single" w:color="000000" w:sz="8"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运营服务类</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生产制造类</w:t>
            </w: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办公地址</w:t>
            </w:r>
          </w:p>
        </w:tc>
        <w:tc>
          <w:tcPr>
            <w:tcW w:w="3928" w:type="pct"/>
            <w:gridSpan w:val="9"/>
            <w:tcBorders>
              <w:top w:val="nil"/>
              <w:left w:val="nil"/>
              <w:bottom w:val="single" w:color="auto" w:sz="4" w:space="0"/>
              <w:right w:val="single" w:color="000000" w:sz="8" w:space="0"/>
            </w:tcBorders>
            <w:shd w:val="clear" w:color="auto" w:fill="auto"/>
            <w:vAlign w:val="center"/>
          </w:tcPr>
          <w:p>
            <w:pPr>
              <w:widowControl/>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入刊内容</w:t>
            </w:r>
          </w:p>
        </w:tc>
        <w:tc>
          <w:tcPr>
            <w:tcW w:w="3928" w:type="pct"/>
            <w:gridSpan w:val="9"/>
            <w:tcBorders>
              <w:top w:val="nil"/>
              <w:left w:val="nil"/>
              <w:bottom w:val="single" w:color="auto" w:sz="4" w:space="0"/>
              <w:right w:val="single" w:color="000000" w:sz="8" w:space="0"/>
            </w:tcBorders>
            <w:shd w:val="clear" w:color="auto" w:fill="auto"/>
            <w:vAlign w:val="center"/>
          </w:tcPr>
          <w:p>
            <w:pPr>
              <w:widowControl/>
              <w:rPr>
                <w:rFonts w:hint="eastAsia" w:ascii="仿宋" w:hAnsi="仿宋" w:eastAsia="仿宋" w:cs="仿宋"/>
                <w:color w:val="000000"/>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lang w:val="en-US" w:eastAsia="zh-CN"/>
              </w:rPr>
              <w:t>产品或技术</w:t>
            </w: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lang w:val="en-US" w:eastAsia="zh-CN"/>
              </w:rPr>
              <w:t>工程/运营案例</w:t>
            </w: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邮编</w:t>
            </w:r>
          </w:p>
        </w:tc>
        <w:tc>
          <w:tcPr>
            <w:tcW w:w="1475" w:type="pct"/>
            <w:gridSpan w:val="2"/>
            <w:tcBorders>
              <w:top w:val="nil"/>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935" w:type="pct"/>
            <w:gridSpan w:val="3"/>
            <w:tcBorders>
              <w:top w:val="nil"/>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邮箱</w:t>
            </w:r>
          </w:p>
        </w:tc>
        <w:tc>
          <w:tcPr>
            <w:tcW w:w="1518" w:type="pct"/>
            <w:gridSpan w:val="4"/>
            <w:tcBorders>
              <w:top w:val="nil"/>
              <w:left w:val="nil"/>
              <w:bottom w:val="single" w:color="auto" w:sz="4" w:space="0"/>
              <w:right w:val="single" w:color="000000" w:sz="8" w:space="0"/>
            </w:tcBorders>
            <w:shd w:val="clear" w:color="auto" w:fill="auto"/>
            <w:vAlign w:val="center"/>
          </w:tcPr>
          <w:p>
            <w:pPr>
              <w:widowControl/>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主营业务   </w:t>
            </w:r>
          </w:p>
        </w:tc>
        <w:tc>
          <w:tcPr>
            <w:tcW w:w="3928" w:type="pct"/>
            <w:gridSpan w:val="9"/>
            <w:tcBorders>
              <w:top w:val="nil"/>
              <w:left w:val="nil"/>
              <w:bottom w:val="single" w:color="auto" w:sz="4" w:space="0"/>
              <w:right w:val="single" w:color="000000" w:sz="8" w:space="0"/>
            </w:tcBorders>
            <w:shd w:val="clear" w:color="auto" w:fill="auto"/>
            <w:vAlign w:val="center"/>
          </w:tcPr>
          <w:p>
            <w:pPr>
              <w:widowControl/>
              <w:rPr>
                <w:rFonts w:hint="eastAsia" w:ascii="仿宋" w:hAnsi="仿宋" w:eastAsia="仿宋" w:cs="仿宋"/>
                <w:color w:val="000000"/>
                <w:kern w:val="0"/>
                <w:sz w:val="28"/>
                <w:szCs w:val="28"/>
                <w:lang w:val="en-US" w:eastAsia="zh-CN"/>
              </w:rPr>
            </w:pPr>
            <w:r>
              <w:rPr>
                <w:rFonts w:hint="eastAsia" w:ascii="仿宋" w:hAnsi="仿宋" w:eastAsia="仿宋" w:cs="仿宋"/>
                <w:color w:val="808080" w:themeColor="text1" w:themeTint="80"/>
                <w:kern w:val="0"/>
                <w:sz w:val="28"/>
                <w:szCs w:val="28"/>
                <w:lang w:val="en-US" w:eastAsia="zh-CN"/>
                <w14:textFill>
                  <w14:solidFill>
                    <w14:schemeClr w14:val="tx1">
                      <w14:lumMod w14:val="50000"/>
                      <w14:lumOff w14:val="50000"/>
                    </w14:schemeClr>
                  </w14:solidFill>
                </w14:textFill>
              </w:rPr>
              <w:t>一句话简要描述</w:t>
            </w: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注册</w:t>
            </w:r>
            <w:r>
              <w:rPr>
                <w:rFonts w:hint="eastAsia" w:ascii="仿宋" w:hAnsi="仿宋" w:eastAsia="仿宋" w:cs="仿宋"/>
                <w:kern w:val="0"/>
                <w:sz w:val="28"/>
                <w:szCs w:val="28"/>
              </w:rPr>
              <w:t>时间</w:t>
            </w:r>
          </w:p>
        </w:tc>
        <w:tc>
          <w:tcPr>
            <w:tcW w:w="815"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6" w:type="pct"/>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注册资本</w:t>
            </w:r>
          </w:p>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（万元）</w:t>
            </w:r>
          </w:p>
        </w:tc>
        <w:tc>
          <w:tcPr>
            <w:tcW w:w="738" w:type="pct"/>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p>
        </w:tc>
        <w:tc>
          <w:tcPr>
            <w:tcW w:w="762" w:type="pct"/>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职工</w:t>
            </w:r>
            <w:r>
              <w:rPr>
                <w:rFonts w:hint="eastAsia" w:ascii="仿宋" w:hAnsi="仿宋" w:eastAsia="仿宋" w:cs="仿宋"/>
                <w:kern w:val="0"/>
                <w:sz w:val="28"/>
                <w:szCs w:val="28"/>
              </w:rPr>
              <w:t>人数（人）</w:t>
            </w:r>
          </w:p>
        </w:tc>
        <w:tc>
          <w:tcPr>
            <w:tcW w:w="756" w:type="pct"/>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strike/>
                <w:kern w:val="0"/>
                <w:sz w:val="24"/>
                <w:szCs w:val="24"/>
              </w:rPr>
            </w:pPr>
          </w:p>
        </w:tc>
      </w:tr>
      <w:tr>
        <w:tblPrEx>
          <w:tblCellMar>
            <w:top w:w="0" w:type="dxa"/>
            <w:left w:w="108" w:type="dxa"/>
            <w:bottom w:w="0" w:type="dxa"/>
            <w:right w:w="108" w:type="dxa"/>
          </w:tblCellMar>
        </w:tblPrEx>
        <w:trPr>
          <w:trHeight w:val="567" w:hRule="atLeast"/>
        </w:trPr>
        <w:tc>
          <w:tcPr>
            <w:tcW w:w="1071"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申报单位性质</w:t>
            </w:r>
          </w:p>
        </w:tc>
        <w:tc>
          <w:tcPr>
            <w:tcW w:w="3928" w:type="pct"/>
            <w:gridSpan w:val="9"/>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国有企业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中央驻地方企业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集体企业</w:t>
            </w:r>
          </w:p>
        </w:tc>
      </w:tr>
      <w:tr>
        <w:tblPrEx>
          <w:tblCellMar>
            <w:top w:w="0" w:type="dxa"/>
            <w:left w:w="108" w:type="dxa"/>
            <w:bottom w:w="0" w:type="dxa"/>
            <w:right w:w="108" w:type="dxa"/>
          </w:tblCellMar>
        </w:tblPrEx>
        <w:trPr>
          <w:trHeight w:val="567" w:hRule="atLeast"/>
        </w:trPr>
        <w:tc>
          <w:tcPr>
            <w:tcW w:w="107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8"/>
                <w:szCs w:val="28"/>
              </w:rPr>
            </w:pPr>
          </w:p>
        </w:tc>
        <w:tc>
          <w:tcPr>
            <w:tcW w:w="3928" w:type="pct"/>
            <w:gridSpan w:val="9"/>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合资（合作）企业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外商独资企业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民营企业</w:t>
            </w:r>
          </w:p>
        </w:tc>
      </w:tr>
      <w:tr>
        <w:tblPrEx>
          <w:tblCellMar>
            <w:top w:w="0" w:type="dxa"/>
            <w:left w:w="108" w:type="dxa"/>
            <w:bottom w:w="0" w:type="dxa"/>
            <w:right w:w="108" w:type="dxa"/>
          </w:tblCellMar>
        </w:tblPrEx>
        <w:trPr>
          <w:trHeight w:val="648" w:hRule="atLeast"/>
        </w:trPr>
        <w:tc>
          <w:tcPr>
            <w:tcW w:w="107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8"/>
                <w:szCs w:val="28"/>
              </w:rPr>
            </w:pPr>
          </w:p>
        </w:tc>
        <w:tc>
          <w:tcPr>
            <w:tcW w:w="3928" w:type="pct"/>
            <w:gridSpan w:val="9"/>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仿宋" w:hAnsi="仿宋" w:eastAsia="仿宋" w:cs="仿宋"/>
                <w:sz w:val="28"/>
                <w:szCs w:val="28"/>
                <w:u w:val="single"/>
                <w:lang w:val="en-US" w:eastAsia="zh-CN"/>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股份制企业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事业单位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其它</w:t>
            </w:r>
            <w:r>
              <w:rPr>
                <w:rFonts w:hint="eastAsia" w:ascii="仿宋" w:hAnsi="仿宋" w:eastAsia="仿宋" w:cs="仿宋"/>
                <w:kern w:val="0"/>
                <w:sz w:val="28"/>
                <w:szCs w:val="28"/>
                <w:u w:val="single"/>
                <w:lang w:val="en-US" w:eastAsia="zh-CN"/>
              </w:rPr>
              <w:t xml:space="preserve">            </w:t>
            </w: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负责人</w:t>
            </w:r>
          </w:p>
        </w:tc>
        <w:tc>
          <w:tcPr>
            <w:tcW w:w="815" w:type="pc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rPr>
            </w:pPr>
          </w:p>
        </w:tc>
        <w:tc>
          <w:tcPr>
            <w:tcW w:w="659" w:type="pct"/>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职 务</w:t>
            </w:r>
          </w:p>
        </w:tc>
        <w:tc>
          <w:tcPr>
            <w:tcW w:w="935"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rPr>
            </w:pPr>
          </w:p>
        </w:tc>
        <w:tc>
          <w:tcPr>
            <w:tcW w:w="606" w:type="pct"/>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 话</w:t>
            </w:r>
          </w:p>
        </w:tc>
        <w:tc>
          <w:tcPr>
            <w:tcW w:w="911" w:type="pct"/>
            <w:gridSpan w:val="2"/>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67" w:hRule="atLeast"/>
        </w:trPr>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联系</w:t>
            </w:r>
            <w:r>
              <w:rPr>
                <w:rFonts w:hint="eastAsia" w:ascii="仿宋" w:hAnsi="仿宋" w:eastAsia="仿宋" w:cs="仿宋"/>
                <w:kern w:val="0"/>
                <w:sz w:val="28"/>
                <w:szCs w:val="28"/>
              </w:rPr>
              <w:t>人</w:t>
            </w:r>
          </w:p>
        </w:tc>
        <w:tc>
          <w:tcPr>
            <w:tcW w:w="815" w:type="pc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p>
        </w:tc>
        <w:tc>
          <w:tcPr>
            <w:tcW w:w="659" w:type="pct"/>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职 务</w:t>
            </w:r>
          </w:p>
        </w:tc>
        <w:tc>
          <w:tcPr>
            <w:tcW w:w="935"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p>
        </w:tc>
        <w:tc>
          <w:tcPr>
            <w:tcW w:w="606" w:type="pct"/>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电 话</w:t>
            </w:r>
          </w:p>
        </w:tc>
        <w:tc>
          <w:tcPr>
            <w:tcW w:w="911" w:type="pct"/>
            <w:gridSpan w:val="2"/>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仿宋" w:hAnsi="仿宋" w:eastAsia="仿宋" w:cs="仿宋"/>
                <w:kern w:val="0"/>
                <w:sz w:val="24"/>
                <w:szCs w:val="24"/>
                <w:lang w:val="en-US" w:eastAsia="zh-CN" w:bidi="ar-SA"/>
              </w:rPr>
            </w:pPr>
          </w:p>
        </w:tc>
      </w:tr>
      <w:tr>
        <w:tblPrEx>
          <w:tblCellMar>
            <w:top w:w="0" w:type="dxa"/>
            <w:left w:w="108" w:type="dxa"/>
            <w:bottom w:w="0" w:type="dxa"/>
            <w:right w:w="108" w:type="dxa"/>
          </w:tblCellMar>
        </w:tblPrEx>
        <w:trPr>
          <w:trHeight w:val="624" w:hRule="atLeast"/>
        </w:trPr>
        <w:tc>
          <w:tcPr>
            <w:tcW w:w="5000" w:type="pct"/>
            <w:gridSpan w:val="10"/>
            <w:tcBorders>
              <w:top w:val="single" w:color="auto" w:sz="4" w:space="0"/>
              <w:left w:val="single" w:color="auto" w:sz="8"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承诺声明</w:t>
            </w:r>
          </w:p>
          <w:p>
            <w:pPr>
              <w:spacing w:line="320" w:lineRule="exact"/>
              <w:ind w:firstLine="464" w:firstLineChars="200"/>
              <w:jc w:val="both"/>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本公司自愿申请申报2021年湖南省环境卫生行业企业名录，并郑重承诺如下：</w:t>
            </w:r>
          </w:p>
          <w:p>
            <w:pPr>
              <w:spacing w:line="320" w:lineRule="exact"/>
              <w:ind w:firstLine="464" w:firstLineChars="200"/>
              <w:jc w:val="both"/>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1.符合申报通知要求，企业信用良好、无不良信用记录，对提交的申请材料的真实性、有效性负责，并承担全部法律责任。</w:t>
            </w:r>
          </w:p>
          <w:p>
            <w:pPr>
              <w:spacing w:line="320" w:lineRule="exact"/>
              <w:ind w:firstLine="464" w:firstLineChars="200"/>
              <w:jc w:val="both"/>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2.在产品生产活动中，严格遵守国家相关法律、法规、技术规范，不使用任何不符合产品质量要求的原材料。</w:t>
            </w:r>
          </w:p>
          <w:p>
            <w:pPr>
              <w:spacing w:line="320" w:lineRule="exact"/>
              <w:ind w:firstLine="464" w:firstLineChars="200"/>
              <w:jc w:val="both"/>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3.企业及法人近三年内在经营活动中未存在涉黑涉恶或其他重大违法记录。</w:t>
            </w:r>
          </w:p>
          <w:p>
            <w:pPr>
              <w:spacing w:line="320" w:lineRule="exact"/>
              <w:ind w:firstLine="464" w:firstLineChars="200"/>
              <w:jc w:val="both"/>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4</w:t>
            </w:r>
            <w:r>
              <w:rPr>
                <w:rFonts w:hint="default" w:ascii="Times New Roman" w:hAnsi="Times New Roman" w:eastAsia="仿宋" w:cs="Times New Roman"/>
                <w:kern w:val="0"/>
                <w:sz w:val="24"/>
                <w:szCs w:val="24"/>
              </w:rPr>
              <w:t>.企业产品不存在知识产权侵权风险。</w:t>
            </w:r>
          </w:p>
          <w:p>
            <w:pPr>
              <w:spacing w:line="320" w:lineRule="exact"/>
              <w:ind w:firstLine="464"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.我单位所涉及的服务产品和解决方案内容皆符合国家有关法律法规及相关产业政策要求。</w:t>
            </w:r>
          </w:p>
          <w:p>
            <w:pPr>
              <w:spacing w:line="320" w:lineRule="exact"/>
              <w:ind w:firstLine="464"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6</w:t>
            </w:r>
            <w:r>
              <w:rPr>
                <w:rFonts w:hint="default" w:ascii="Times New Roman" w:hAnsi="Times New Roman" w:eastAsia="仿宋" w:cs="Times New Roman"/>
                <w:sz w:val="24"/>
                <w:szCs w:val="24"/>
              </w:rPr>
              <w:t>.我单位对所提交的材料负有保密责任，按照国家相关保密规定，所提交的内容未涉及国家秘密、个人信息和其他敏感信息。</w:t>
            </w:r>
          </w:p>
          <w:p>
            <w:pPr>
              <w:spacing w:line="320" w:lineRule="exact"/>
              <w:ind w:firstLine="464" w:firstLineChars="200"/>
              <w:jc w:val="both"/>
              <w:rPr>
                <w:rFonts w:hint="default" w:ascii="Times New Roman" w:hAnsi="Times New Roman" w:eastAsia="仿宋" w:cs="Times New Roman"/>
                <w:sz w:val="21"/>
                <w:szCs w:val="24"/>
              </w:rPr>
            </w:pPr>
            <w:r>
              <w:rPr>
                <w:rFonts w:hint="default" w:ascii="Times New Roman" w:hAnsi="Times New Roman" w:eastAsia="仿宋" w:cs="Times New Roman"/>
                <w:sz w:val="24"/>
                <w:szCs w:val="24"/>
              </w:rPr>
              <w:t>我单位对违反上述声明导致的后果承担全部法律责任。</w:t>
            </w:r>
          </w:p>
          <w:p>
            <w:pPr>
              <w:widowControl/>
              <w:spacing w:line="320" w:lineRule="exact"/>
              <w:jc w:val="left"/>
              <w:rPr>
                <w:rFonts w:hint="default" w:ascii="Times New Roman" w:hAnsi="Times New Roman" w:eastAsia="仿宋" w:cs="Times New Roman"/>
                <w:kern w:val="0"/>
                <w:sz w:val="24"/>
                <w:szCs w:val="24"/>
              </w:rPr>
            </w:pPr>
          </w:p>
          <w:p>
            <w:pPr>
              <w:widowControl/>
              <w:spacing w:line="320" w:lineRule="exact"/>
              <w:ind w:firstLine="4872" w:firstLineChars="2100"/>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法人代表人：（签字）                                                                    </w:t>
            </w:r>
          </w:p>
          <w:p>
            <w:pPr>
              <w:widowControl/>
              <w:spacing w:line="320" w:lineRule="exact"/>
              <w:ind w:firstLine="5104" w:firstLineChars="2200"/>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单位盖章：</w:t>
            </w:r>
          </w:p>
          <w:p>
            <w:pPr>
              <w:widowControl/>
              <w:ind w:firstLine="7192" w:firstLineChars="3100"/>
              <w:jc w:val="left"/>
              <w:rPr>
                <w:rFonts w:hint="default" w:ascii="Times New Roman" w:hAnsi="Times New Roman" w:eastAsia="仿宋_GB2312" w:cs="Times New Roman"/>
                <w:kern w:val="0"/>
                <w:sz w:val="24"/>
              </w:rPr>
            </w:pPr>
            <w:r>
              <w:rPr>
                <w:rFonts w:hint="default" w:ascii="Times New Roman" w:hAnsi="Times New Roman" w:eastAsia="仿宋" w:cs="Times New Roman"/>
                <w:kern w:val="0"/>
                <w:sz w:val="24"/>
                <w:szCs w:val="24"/>
              </w:rPr>
              <w:t xml:space="preserve"> 年  月  日</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right="0" w:rightChars="0"/>
        <w:jc w:val="both"/>
        <w:textAlignment w:val="baseline"/>
        <w:outlineLvl w:val="9"/>
        <w:rPr>
          <w:rFonts w:hint="default" w:ascii="Times New Roman" w:hAnsi="Times New Roman" w:eastAsia="仿宋_GB2312" w:cs="Times New Roman"/>
          <w:color w:val="auto"/>
          <w:kern w:val="2"/>
          <w:sz w:val="28"/>
          <w:szCs w:val="28"/>
          <w:u w:val="none"/>
          <w:lang w:val="en-US" w:eastAsia="zh-CN" w:bidi="zh-CN"/>
        </w:rPr>
      </w:pPr>
      <w:r>
        <w:rPr>
          <w:rFonts w:hint="default" w:ascii="Times New Roman" w:hAnsi="Times New Roman" w:eastAsia="仿宋_GB2312" w:cs="Times New Roman"/>
          <w:color w:val="auto"/>
          <w:kern w:val="2"/>
          <w:sz w:val="28"/>
          <w:szCs w:val="28"/>
          <w:u w:val="none"/>
          <w:lang w:val="en-US" w:eastAsia="zh-CN" w:bidi="zh-CN"/>
        </w:rPr>
        <w:t>填写说明：</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right="0" w:rightChars="0" w:firstLine="544" w:firstLineChars="200"/>
        <w:jc w:val="both"/>
        <w:textAlignment w:val="baseline"/>
        <w:outlineLvl w:val="9"/>
        <w:rPr>
          <w:rFonts w:hint="default" w:ascii="Times New Roman" w:hAnsi="Times New Roman" w:eastAsia="仿宋_GB2312" w:cs="Times New Roman"/>
          <w:color w:val="auto"/>
          <w:kern w:val="2"/>
          <w:sz w:val="28"/>
          <w:szCs w:val="28"/>
          <w:u w:val="none"/>
          <w:lang w:val="en-US" w:eastAsia="zh-CN" w:bidi="zh-CN"/>
        </w:rPr>
      </w:pPr>
      <w:r>
        <w:rPr>
          <w:rFonts w:hint="default" w:ascii="Times New Roman" w:hAnsi="Times New Roman" w:eastAsia="仿宋_GB2312" w:cs="Times New Roman"/>
          <w:color w:val="auto"/>
          <w:kern w:val="2"/>
          <w:sz w:val="28"/>
          <w:szCs w:val="28"/>
          <w:u w:val="none"/>
          <w:lang w:val="en-US" w:eastAsia="zh-CN" w:bidi="zh-CN"/>
        </w:rPr>
        <w:t>以上表格由申报单位填写；</w:t>
      </w:r>
    </w:p>
    <w:p>
      <w:pPr>
        <w:pStyle w:val="4"/>
        <w:keepNext w:val="0"/>
        <w:keepLines w:val="0"/>
        <w:pageBreakBefore w:val="0"/>
        <w:numPr>
          <w:ilvl w:val="0"/>
          <w:numId w:val="3"/>
        </w:numPr>
        <w:kinsoku/>
        <w:wordWrap/>
        <w:overflowPunct/>
        <w:topLinePunct w:val="0"/>
        <w:autoSpaceDE/>
        <w:autoSpaceDN/>
        <w:bidi w:val="0"/>
        <w:adjustRightInd/>
        <w:snapToGrid/>
        <w:spacing w:before="0" w:line="440" w:lineRule="exact"/>
        <w:ind w:left="0" w:leftChars="0" w:right="0" w:firstLine="544" w:firstLineChars="200"/>
        <w:jc w:val="both"/>
        <w:rPr>
          <w:rFonts w:hint="default" w:ascii="Times New Roman" w:hAnsi="Times New Roman" w:eastAsia="仿宋_GB2312" w:cs="Times New Roman"/>
          <w:color w:val="auto"/>
          <w:sz w:val="28"/>
          <w:szCs w:val="28"/>
          <w:u w:val="none"/>
          <w:lang w:val="en-US" w:eastAsia="zh-CN"/>
        </w:rPr>
      </w:pPr>
      <w:r>
        <w:rPr>
          <w:rFonts w:hint="default" w:ascii="Times New Roman" w:hAnsi="Times New Roman" w:eastAsia="仿宋_GB2312" w:cs="Times New Roman"/>
          <w:color w:val="auto"/>
          <w:kern w:val="2"/>
          <w:sz w:val="28"/>
          <w:szCs w:val="28"/>
          <w:u w:val="none"/>
          <w:lang w:val="en-US" w:eastAsia="zh-CN" w:bidi="zh-CN"/>
        </w:rPr>
        <w:t>每个入刊企业占版面为2页A</w:t>
      </w:r>
      <w:r>
        <w:rPr>
          <w:rFonts w:hint="default" w:ascii="Times New Roman" w:hAnsi="Times New Roman" w:eastAsia="仿宋_GB2312" w:cs="Times New Roman"/>
          <w:color w:val="auto"/>
          <w:sz w:val="28"/>
          <w:szCs w:val="28"/>
          <w:u w:val="none"/>
          <w:lang w:val="en-US" w:eastAsia="zh-CN"/>
        </w:rPr>
        <w:t>4纸（</w:t>
      </w:r>
      <w:r>
        <w:rPr>
          <w:rFonts w:hint="eastAsia" w:ascii="Times New Roman" w:hAnsi="Times New Roman" w:cs="Times New Roman"/>
          <w:color w:val="auto"/>
          <w:sz w:val="28"/>
          <w:szCs w:val="28"/>
          <w:u w:val="none"/>
          <w:lang w:val="en-US" w:eastAsia="zh-CN"/>
        </w:rPr>
        <w:t>1500</w:t>
      </w:r>
      <w:r>
        <w:rPr>
          <w:rFonts w:hint="default" w:ascii="Times New Roman" w:hAnsi="Times New Roman" w:eastAsia="仿宋_GB2312" w:cs="Times New Roman"/>
          <w:color w:val="auto"/>
          <w:sz w:val="28"/>
          <w:szCs w:val="28"/>
          <w:u w:val="none"/>
          <w:lang w:val="en-US" w:eastAsia="zh-CN"/>
        </w:rPr>
        <w:t>字以内、3</w:t>
      </w:r>
      <w:r>
        <w:rPr>
          <w:rFonts w:hint="default" w:ascii="Times New Roman" w:hAnsi="Times New Roman" w:cs="Times New Roman"/>
          <w:color w:val="auto"/>
          <w:sz w:val="28"/>
          <w:szCs w:val="28"/>
          <w:u w:val="none"/>
          <w:lang w:val="en-US" w:eastAsia="zh-CN"/>
        </w:rPr>
        <w:t>—5</w:t>
      </w:r>
      <w:r>
        <w:rPr>
          <w:rFonts w:hint="default" w:ascii="Times New Roman" w:hAnsi="Times New Roman" w:eastAsia="仿宋_GB2312" w:cs="Times New Roman"/>
          <w:color w:val="auto"/>
          <w:sz w:val="28"/>
          <w:szCs w:val="28"/>
          <w:u w:val="none"/>
          <w:lang w:val="en-US" w:eastAsia="zh-CN"/>
        </w:rPr>
        <w:t>幅</w:t>
      </w:r>
      <w:r>
        <w:rPr>
          <w:rFonts w:hint="default" w:ascii="Times New Roman" w:hAnsi="Times New Roman" w:cs="Times New Roman"/>
          <w:color w:val="auto"/>
          <w:sz w:val="28"/>
          <w:szCs w:val="28"/>
          <w:u w:val="none"/>
          <w:lang w:val="en-US" w:eastAsia="zh-CN"/>
        </w:rPr>
        <w:t>高清</w:t>
      </w:r>
      <w:r>
        <w:rPr>
          <w:rFonts w:hint="default" w:ascii="Times New Roman" w:hAnsi="Times New Roman" w:eastAsia="仿宋_GB2312" w:cs="Times New Roman"/>
          <w:color w:val="auto"/>
          <w:sz w:val="28"/>
          <w:szCs w:val="28"/>
          <w:u w:val="none"/>
          <w:lang w:val="en-US" w:eastAsia="zh-CN"/>
        </w:rPr>
        <w:t>图），请参照</w:t>
      </w:r>
      <w:r>
        <w:rPr>
          <w:rFonts w:hint="default" w:ascii="Times New Roman" w:hAnsi="Times New Roman" w:cs="Times New Roman"/>
          <w:color w:val="auto"/>
          <w:sz w:val="28"/>
          <w:szCs w:val="28"/>
          <w:u w:val="none"/>
          <w:lang w:val="en-US" w:eastAsia="zh-CN"/>
        </w:rPr>
        <w:t>“</w:t>
      </w:r>
      <w:r>
        <w:rPr>
          <w:rFonts w:hint="default" w:ascii="Times New Roman" w:hAnsi="Times New Roman" w:eastAsia="仿宋_GB2312" w:cs="Times New Roman"/>
          <w:color w:val="auto"/>
          <w:sz w:val="28"/>
          <w:szCs w:val="28"/>
          <w:u w:val="none"/>
          <w:lang w:val="en-US" w:eastAsia="zh-CN"/>
        </w:rPr>
        <w:t>样页</w:t>
      </w:r>
      <w:r>
        <w:rPr>
          <w:rFonts w:hint="default" w:ascii="Times New Roman" w:hAnsi="Times New Roman" w:cs="Times New Roman"/>
          <w:color w:val="auto"/>
          <w:sz w:val="28"/>
          <w:szCs w:val="28"/>
          <w:u w:val="none"/>
          <w:lang w:val="en-US" w:eastAsia="zh-CN"/>
        </w:rPr>
        <w:t>”</w:t>
      </w:r>
      <w:r>
        <w:rPr>
          <w:rFonts w:hint="default" w:ascii="Times New Roman" w:hAnsi="Times New Roman" w:eastAsia="仿宋_GB2312" w:cs="Times New Roman"/>
          <w:color w:val="auto"/>
          <w:sz w:val="28"/>
          <w:szCs w:val="28"/>
          <w:u w:val="none"/>
          <w:lang w:val="en-US" w:eastAsia="zh-CN"/>
        </w:rPr>
        <w:t>完成排版（图片顺排），并</w:t>
      </w:r>
      <w:r>
        <w:rPr>
          <w:rFonts w:hint="default" w:ascii="Times New Roman" w:hAnsi="Times New Roman" w:cs="Times New Roman"/>
          <w:color w:val="auto"/>
          <w:sz w:val="28"/>
          <w:szCs w:val="28"/>
          <w:u w:val="none"/>
          <w:lang w:val="en-US" w:eastAsia="zh-CN"/>
        </w:rPr>
        <w:t>校对</w:t>
      </w:r>
      <w:r>
        <w:rPr>
          <w:rFonts w:hint="default" w:ascii="Times New Roman" w:hAnsi="Times New Roman" w:eastAsia="仿宋_GB2312" w:cs="Times New Roman"/>
          <w:color w:val="auto"/>
          <w:sz w:val="28"/>
          <w:szCs w:val="28"/>
          <w:u w:val="none"/>
          <w:lang w:val="en-US" w:eastAsia="zh-CN"/>
        </w:rPr>
        <w:t>好文字内容</w:t>
      </w:r>
      <w:r>
        <w:rPr>
          <w:rFonts w:hint="default" w:ascii="Times New Roman" w:hAnsi="Times New Roman" w:cs="Times New Roman"/>
          <w:color w:val="auto"/>
          <w:sz w:val="28"/>
          <w:szCs w:val="28"/>
          <w:u w:val="none"/>
          <w:lang w:val="en-US" w:eastAsia="zh-CN"/>
        </w:rPr>
        <w:t>；</w:t>
      </w:r>
    </w:p>
    <w:p>
      <w:pPr>
        <w:pStyle w:val="4"/>
        <w:keepNext w:val="0"/>
        <w:keepLines w:val="0"/>
        <w:pageBreakBefore w:val="0"/>
        <w:numPr>
          <w:ilvl w:val="0"/>
          <w:numId w:val="3"/>
        </w:numPr>
        <w:kinsoku/>
        <w:wordWrap/>
        <w:overflowPunct/>
        <w:topLinePunct w:val="0"/>
        <w:autoSpaceDE/>
        <w:autoSpaceDN/>
        <w:bidi w:val="0"/>
        <w:adjustRightInd/>
        <w:snapToGrid/>
        <w:spacing w:before="0" w:line="440" w:lineRule="exact"/>
        <w:ind w:left="0" w:leftChars="0" w:right="0" w:firstLine="544" w:firstLineChars="200"/>
        <w:jc w:val="both"/>
        <w:rPr>
          <w:rFonts w:hint="default" w:ascii="Times New Roman" w:hAnsi="Times New Roman" w:eastAsia="仿宋_GB2312" w:cs="Times New Roman"/>
          <w:color w:val="auto"/>
          <w:sz w:val="28"/>
          <w:szCs w:val="28"/>
          <w:u w:val="none"/>
          <w:lang w:val="en-US" w:eastAsia="zh-CN"/>
        </w:rPr>
      </w:pPr>
      <w:r>
        <w:rPr>
          <w:rFonts w:hint="default" w:ascii="Times New Roman" w:hAnsi="Times New Roman" w:eastAsia="仿宋_GB2312" w:cs="Times New Roman"/>
          <w:color w:val="auto"/>
          <w:sz w:val="28"/>
          <w:szCs w:val="28"/>
          <w:u w:val="none"/>
          <w:lang w:val="en-US" w:eastAsia="zh-CN"/>
        </w:rPr>
        <w:t>每</w:t>
      </w:r>
      <w:r>
        <w:rPr>
          <w:rFonts w:hint="default" w:ascii="Times New Roman" w:hAnsi="Times New Roman" w:cs="Times New Roman"/>
          <w:color w:val="auto"/>
          <w:sz w:val="28"/>
          <w:szCs w:val="28"/>
          <w:u w:val="none"/>
          <w:lang w:val="en-US" w:eastAsia="zh-CN"/>
        </w:rPr>
        <w:t>个企业入刊内容</w:t>
      </w:r>
      <w:r>
        <w:rPr>
          <w:rFonts w:hint="default" w:ascii="Times New Roman" w:hAnsi="Times New Roman" w:eastAsia="仿宋_GB2312" w:cs="Times New Roman"/>
          <w:color w:val="auto"/>
          <w:sz w:val="28"/>
          <w:szCs w:val="28"/>
          <w:u w:val="none"/>
          <w:lang w:val="en-US" w:eastAsia="zh-CN"/>
        </w:rPr>
        <w:t>请存储为独立的word文件，word文件</w:t>
      </w:r>
      <w:r>
        <w:rPr>
          <w:rFonts w:hint="default" w:ascii="Times New Roman" w:hAnsi="Times New Roman" w:cs="Times New Roman"/>
          <w:color w:val="auto"/>
          <w:sz w:val="28"/>
          <w:szCs w:val="28"/>
          <w:u w:val="none"/>
          <w:lang w:val="en-US" w:eastAsia="zh-CN"/>
        </w:rPr>
        <w:t>请以公司名称命名</w:t>
      </w:r>
      <w:r>
        <w:rPr>
          <w:rFonts w:hint="default" w:ascii="Times New Roman" w:hAnsi="Times New Roman" w:eastAsia="仿宋_GB2312" w:cs="Times New Roman"/>
          <w:color w:val="auto"/>
          <w:sz w:val="28"/>
          <w:szCs w:val="28"/>
          <w:u w:val="none"/>
          <w:lang w:val="en-US" w:eastAsia="zh-CN"/>
        </w:rPr>
        <w:t>；</w:t>
      </w:r>
    </w:p>
    <w:p>
      <w:pPr>
        <w:pStyle w:val="4"/>
        <w:keepNext w:val="0"/>
        <w:keepLines w:val="0"/>
        <w:pageBreakBefore w:val="0"/>
        <w:numPr>
          <w:ilvl w:val="0"/>
          <w:numId w:val="3"/>
        </w:numPr>
        <w:kinsoku/>
        <w:wordWrap/>
        <w:overflowPunct/>
        <w:topLinePunct w:val="0"/>
        <w:autoSpaceDE/>
        <w:autoSpaceDN/>
        <w:bidi w:val="0"/>
        <w:adjustRightInd/>
        <w:snapToGrid/>
        <w:spacing w:before="0" w:line="440" w:lineRule="exact"/>
        <w:ind w:left="0" w:leftChars="0" w:right="0" w:firstLine="544" w:firstLineChars="200"/>
        <w:jc w:val="both"/>
        <w:rPr>
          <w:rFonts w:hint="default" w:ascii="Times New Roman" w:hAnsi="Times New Roman" w:eastAsia="仿宋_GB2312" w:cs="Times New Roman"/>
          <w:b w:val="0"/>
          <w:bCs w:val="0"/>
          <w:color w:val="auto"/>
          <w:sz w:val="28"/>
          <w:szCs w:val="28"/>
          <w:u w:val="none"/>
          <w:lang w:val="en-US" w:eastAsia="zh-CN"/>
        </w:rPr>
      </w:pPr>
      <w:r>
        <w:rPr>
          <w:rFonts w:hint="default" w:ascii="Times New Roman" w:hAnsi="Times New Roman" w:cs="Times New Roman"/>
          <w:b w:val="0"/>
          <w:bCs w:val="0"/>
          <w:color w:val="auto"/>
          <w:sz w:val="28"/>
          <w:szCs w:val="28"/>
          <w:u w:val="none"/>
          <w:lang w:val="en-US" w:eastAsia="zh-CN"/>
        </w:rPr>
        <w:t>入刊申请表、企业入刊</w:t>
      </w:r>
      <w:r>
        <w:rPr>
          <w:rFonts w:hint="default" w:ascii="Times New Roman" w:hAnsi="Times New Roman" w:eastAsia="仿宋_GB2312" w:cs="Times New Roman"/>
          <w:b w:val="0"/>
          <w:bCs w:val="0"/>
          <w:color w:val="auto"/>
          <w:sz w:val="28"/>
          <w:szCs w:val="28"/>
          <w:u w:val="none"/>
          <w:lang w:val="en-US" w:eastAsia="zh-CN"/>
        </w:rPr>
        <w:t>word文件</w:t>
      </w:r>
      <w:r>
        <w:rPr>
          <w:rFonts w:hint="default" w:ascii="Times New Roman" w:hAnsi="Times New Roman" w:cs="Times New Roman"/>
          <w:b w:val="0"/>
          <w:bCs w:val="0"/>
          <w:color w:val="auto"/>
          <w:sz w:val="28"/>
          <w:szCs w:val="28"/>
          <w:u w:val="none"/>
          <w:lang w:val="en-US" w:eastAsia="zh-CN"/>
        </w:rPr>
        <w:t>、相关图片及营业执照扫描件</w:t>
      </w:r>
      <w:r>
        <w:rPr>
          <w:rFonts w:hint="default" w:ascii="Times New Roman" w:hAnsi="Times New Roman" w:eastAsia="仿宋_GB2312" w:cs="Times New Roman"/>
          <w:b w:val="0"/>
          <w:bCs w:val="0"/>
          <w:color w:val="auto"/>
          <w:sz w:val="28"/>
          <w:szCs w:val="28"/>
          <w:u w:val="none"/>
          <w:lang w:val="en-US" w:eastAsia="zh-CN"/>
        </w:rPr>
        <w:t>，请于</w:t>
      </w:r>
      <w:r>
        <w:rPr>
          <w:rFonts w:hint="default" w:ascii="Times New Roman" w:hAnsi="Times New Roman" w:cs="Times New Roman"/>
          <w:b w:val="0"/>
          <w:bCs w:val="0"/>
          <w:color w:val="auto"/>
          <w:sz w:val="28"/>
          <w:szCs w:val="28"/>
          <w:u w:val="none"/>
          <w:lang w:val="en-US" w:eastAsia="zh-CN"/>
        </w:rPr>
        <w:t>12</w:t>
      </w:r>
      <w:r>
        <w:rPr>
          <w:rFonts w:hint="default" w:ascii="Times New Roman" w:hAnsi="Times New Roman" w:eastAsia="仿宋_GB2312" w:cs="Times New Roman"/>
          <w:b w:val="0"/>
          <w:bCs w:val="0"/>
          <w:color w:val="auto"/>
          <w:sz w:val="28"/>
          <w:szCs w:val="28"/>
          <w:u w:val="none"/>
          <w:lang w:val="en-US" w:eastAsia="zh-CN"/>
        </w:rPr>
        <w:t>月2</w:t>
      </w:r>
      <w:r>
        <w:rPr>
          <w:rFonts w:hint="eastAsia" w:ascii="Times New Roman" w:hAnsi="Times New Roman" w:cs="Times New Roman"/>
          <w:b w:val="0"/>
          <w:bCs w:val="0"/>
          <w:color w:val="auto"/>
          <w:sz w:val="28"/>
          <w:szCs w:val="28"/>
          <w:u w:val="none"/>
          <w:lang w:val="en-US" w:eastAsia="zh-CN"/>
        </w:rPr>
        <w:t>4</w:t>
      </w:r>
      <w:r>
        <w:rPr>
          <w:rFonts w:hint="default" w:ascii="Times New Roman" w:hAnsi="Times New Roman" w:eastAsia="仿宋_GB2312" w:cs="Times New Roman"/>
          <w:b w:val="0"/>
          <w:bCs w:val="0"/>
          <w:color w:val="auto"/>
          <w:sz w:val="28"/>
          <w:szCs w:val="28"/>
          <w:u w:val="none"/>
          <w:lang w:val="en-US" w:eastAsia="zh-CN"/>
        </w:rPr>
        <w:t>日前发到指定邮箱</w:t>
      </w:r>
      <w:r>
        <w:rPr>
          <w:rFonts w:hint="default" w:ascii="Times New Roman" w:hAnsi="Times New Roman" w:cs="Times New Roman"/>
          <w:b w:val="0"/>
          <w:bCs w:val="0"/>
          <w:color w:val="auto"/>
          <w:sz w:val="28"/>
          <w:szCs w:val="28"/>
          <w:u w:val="none"/>
          <w:lang w:val="en-US" w:eastAsia="zh-CN"/>
        </w:rPr>
        <w:t>：1010072037@qq.com；</w:t>
      </w:r>
      <w:bookmarkStart w:id="0" w:name="_GoBack"/>
      <w:bookmarkEnd w:id="0"/>
    </w:p>
    <w:p>
      <w:pPr>
        <w:pStyle w:val="4"/>
        <w:keepNext w:val="0"/>
        <w:keepLines w:val="0"/>
        <w:pageBreakBefore w:val="0"/>
        <w:numPr>
          <w:ilvl w:val="0"/>
          <w:numId w:val="3"/>
        </w:numPr>
        <w:kinsoku/>
        <w:wordWrap/>
        <w:overflowPunct/>
        <w:topLinePunct w:val="0"/>
        <w:autoSpaceDE/>
        <w:autoSpaceDN/>
        <w:bidi w:val="0"/>
        <w:adjustRightInd/>
        <w:snapToGrid/>
        <w:spacing w:before="0" w:line="440" w:lineRule="exact"/>
        <w:ind w:left="0" w:leftChars="0" w:right="0" w:firstLine="544" w:firstLineChars="200"/>
        <w:jc w:val="both"/>
        <w:rPr>
          <w:rFonts w:hint="default" w:ascii="Times New Roman" w:hAnsi="Times New Roman" w:eastAsia="仿宋_GB2312" w:cs="Times New Roman"/>
          <w:color w:val="auto"/>
          <w:sz w:val="28"/>
          <w:szCs w:val="28"/>
          <w:u w:val="none"/>
          <w:lang w:val="en-US" w:eastAsia="zh-CN"/>
        </w:rPr>
      </w:pPr>
      <w:r>
        <w:rPr>
          <w:rFonts w:hint="default" w:ascii="Times New Roman" w:hAnsi="Times New Roman" w:eastAsia="仿宋_GB2312" w:cs="Times New Roman"/>
          <w:color w:val="auto"/>
          <w:sz w:val="28"/>
          <w:szCs w:val="28"/>
          <w:u w:val="none"/>
          <w:lang w:val="en-US" w:eastAsia="zh-CN"/>
        </w:rPr>
        <w:t>联系人：</w:t>
      </w:r>
      <w:r>
        <w:rPr>
          <w:rFonts w:hint="default" w:ascii="Times New Roman" w:hAnsi="Times New Roman" w:cs="Times New Roman"/>
          <w:color w:val="auto"/>
          <w:sz w:val="28"/>
          <w:szCs w:val="28"/>
          <w:u w:val="none"/>
          <w:lang w:val="en-US" w:eastAsia="zh-CN"/>
        </w:rPr>
        <w:t>李知行 15570715185。</w:t>
      </w:r>
    </w:p>
    <w:p>
      <w:pPr>
        <w:rPr>
          <w:rFonts w:hint="default" w:ascii="Times New Roman" w:hAnsi="Times New Roman" w:cs="Times New Roman"/>
        </w:rPr>
      </w:pPr>
    </w:p>
    <w:p>
      <w:pPr>
        <w:pStyle w:val="4"/>
        <w:ind w:left="0" w:leftChars="0" w:firstLine="0" w:firstLineChars="0"/>
        <w:rPr>
          <w:rFonts w:hint="default" w:ascii="Times New Roman" w:hAnsi="Times New Roman" w:cs="Times New Roman"/>
          <w:lang w:val="en-US" w:eastAsia="zh-CN"/>
        </w:rPr>
      </w:pPr>
    </w:p>
    <w:sectPr>
      <w:footerReference r:id="rId3" w:type="default"/>
      <w:pgSz w:w="11906" w:h="16838"/>
      <w:pgMar w:top="2098" w:right="1587" w:bottom="2098" w:left="1587" w:header="851" w:footer="992" w:gutter="0"/>
      <w:pgNumType w:fmt="decimal" w:start="2"/>
      <w:cols w:space="0" w:num="1"/>
      <w:rtlGutter w:val="0"/>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6950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bagin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4E04F"/>
    <w:multiLevelType w:val="singleLevel"/>
    <w:tmpl w:val="90C4E04F"/>
    <w:lvl w:ilvl="0" w:tentative="0">
      <w:start w:val="1"/>
      <w:numFmt w:val="decimal"/>
      <w:suff w:val="space"/>
      <w:lvlText w:val="%1."/>
      <w:lvlJc w:val="left"/>
    </w:lvl>
  </w:abstractNum>
  <w:abstractNum w:abstractNumId="1">
    <w:nsid w:val="92DEC37E"/>
    <w:multiLevelType w:val="multilevel"/>
    <w:tmpl w:val="92DEC37E"/>
    <w:lvl w:ilvl="0" w:tentative="0">
      <w:start w:val="3"/>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7A99DED7"/>
    <w:multiLevelType w:val="singleLevel"/>
    <w:tmpl w:val="7A99DED7"/>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6"/>
  <w:drawingGridVerticalSpacing w:val="28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A146A"/>
    <w:rsid w:val="01890C1E"/>
    <w:rsid w:val="0408787A"/>
    <w:rsid w:val="06F07ADE"/>
    <w:rsid w:val="072C7C1F"/>
    <w:rsid w:val="082301E1"/>
    <w:rsid w:val="08D74D95"/>
    <w:rsid w:val="09AC0BE7"/>
    <w:rsid w:val="09B473A9"/>
    <w:rsid w:val="0B360565"/>
    <w:rsid w:val="0C801A35"/>
    <w:rsid w:val="0CA13733"/>
    <w:rsid w:val="0CD67820"/>
    <w:rsid w:val="0E373737"/>
    <w:rsid w:val="0F93145F"/>
    <w:rsid w:val="10025316"/>
    <w:rsid w:val="10104C99"/>
    <w:rsid w:val="10404AC7"/>
    <w:rsid w:val="10813291"/>
    <w:rsid w:val="11461E25"/>
    <w:rsid w:val="11AB0116"/>
    <w:rsid w:val="12025899"/>
    <w:rsid w:val="12B338AD"/>
    <w:rsid w:val="14AD11FF"/>
    <w:rsid w:val="153D35B3"/>
    <w:rsid w:val="15B77D7B"/>
    <w:rsid w:val="15CA4A1B"/>
    <w:rsid w:val="1690694C"/>
    <w:rsid w:val="1748763A"/>
    <w:rsid w:val="17507AEF"/>
    <w:rsid w:val="1766147F"/>
    <w:rsid w:val="17881255"/>
    <w:rsid w:val="17F31F1C"/>
    <w:rsid w:val="17FE1DA2"/>
    <w:rsid w:val="18394B5A"/>
    <w:rsid w:val="188561B3"/>
    <w:rsid w:val="19795508"/>
    <w:rsid w:val="199E51A3"/>
    <w:rsid w:val="19C31685"/>
    <w:rsid w:val="1AC44E2C"/>
    <w:rsid w:val="1B8B057F"/>
    <w:rsid w:val="1BD87C3C"/>
    <w:rsid w:val="1C660E7B"/>
    <w:rsid w:val="1D0655B9"/>
    <w:rsid w:val="1D4803DF"/>
    <w:rsid w:val="1D6F1C52"/>
    <w:rsid w:val="1E596216"/>
    <w:rsid w:val="216F1F8F"/>
    <w:rsid w:val="21CD136F"/>
    <w:rsid w:val="21CF4B3F"/>
    <w:rsid w:val="21FF73F2"/>
    <w:rsid w:val="2316083F"/>
    <w:rsid w:val="24487392"/>
    <w:rsid w:val="258764E0"/>
    <w:rsid w:val="25A040E7"/>
    <w:rsid w:val="26210ACF"/>
    <w:rsid w:val="28677EAE"/>
    <w:rsid w:val="287668F6"/>
    <w:rsid w:val="28FD7CCD"/>
    <w:rsid w:val="2A3870FC"/>
    <w:rsid w:val="2AE86470"/>
    <w:rsid w:val="2AED7DE6"/>
    <w:rsid w:val="2AF628FC"/>
    <w:rsid w:val="2B2766D6"/>
    <w:rsid w:val="2BFE112E"/>
    <w:rsid w:val="2C7E72B0"/>
    <w:rsid w:val="2CB037BB"/>
    <w:rsid w:val="2D680E68"/>
    <w:rsid w:val="2FAF6670"/>
    <w:rsid w:val="2FF72FFE"/>
    <w:rsid w:val="300749ED"/>
    <w:rsid w:val="31D4569F"/>
    <w:rsid w:val="31FB73DD"/>
    <w:rsid w:val="322A2F0F"/>
    <w:rsid w:val="32AD2AA2"/>
    <w:rsid w:val="33AB02C8"/>
    <w:rsid w:val="34337D5B"/>
    <w:rsid w:val="35885528"/>
    <w:rsid w:val="36277E58"/>
    <w:rsid w:val="36940089"/>
    <w:rsid w:val="36A7309C"/>
    <w:rsid w:val="36E20E0C"/>
    <w:rsid w:val="371922B5"/>
    <w:rsid w:val="386019DB"/>
    <w:rsid w:val="391737CA"/>
    <w:rsid w:val="3A157FAA"/>
    <w:rsid w:val="3B220B32"/>
    <w:rsid w:val="3CBA4C55"/>
    <w:rsid w:val="3DFC7C01"/>
    <w:rsid w:val="3E4D2C02"/>
    <w:rsid w:val="3ED75586"/>
    <w:rsid w:val="3F0A2BDE"/>
    <w:rsid w:val="3F7443DB"/>
    <w:rsid w:val="40527D68"/>
    <w:rsid w:val="40D33285"/>
    <w:rsid w:val="424A53E6"/>
    <w:rsid w:val="42937AFF"/>
    <w:rsid w:val="439F04B7"/>
    <w:rsid w:val="43E80B59"/>
    <w:rsid w:val="45BB4A67"/>
    <w:rsid w:val="45FB721E"/>
    <w:rsid w:val="47363C5B"/>
    <w:rsid w:val="488D7647"/>
    <w:rsid w:val="48C744D8"/>
    <w:rsid w:val="4A3B58F4"/>
    <w:rsid w:val="4A5112E7"/>
    <w:rsid w:val="4B66646C"/>
    <w:rsid w:val="4BA205C8"/>
    <w:rsid w:val="4BB361DC"/>
    <w:rsid w:val="4C883672"/>
    <w:rsid w:val="4DD73DFE"/>
    <w:rsid w:val="4EA40D27"/>
    <w:rsid w:val="4F8406E7"/>
    <w:rsid w:val="50673EB3"/>
    <w:rsid w:val="526C3B20"/>
    <w:rsid w:val="53A5475C"/>
    <w:rsid w:val="546A0BF5"/>
    <w:rsid w:val="55B67890"/>
    <w:rsid w:val="56113332"/>
    <w:rsid w:val="56275101"/>
    <w:rsid w:val="58417612"/>
    <w:rsid w:val="58424C35"/>
    <w:rsid w:val="592627AD"/>
    <w:rsid w:val="59C8357F"/>
    <w:rsid w:val="5A2677B1"/>
    <w:rsid w:val="5A8B03A4"/>
    <w:rsid w:val="5A8F5935"/>
    <w:rsid w:val="5BA84EF7"/>
    <w:rsid w:val="5D2A534C"/>
    <w:rsid w:val="5EA75FB9"/>
    <w:rsid w:val="5FFE5AB8"/>
    <w:rsid w:val="60015466"/>
    <w:rsid w:val="601972CF"/>
    <w:rsid w:val="60220226"/>
    <w:rsid w:val="607C7B03"/>
    <w:rsid w:val="6117649B"/>
    <w:rsid w:val="615F0CA4"/>
    <w:rsid w:val="61AB7C40"/>
    <w:rsid w:val="6219371C"/>
    <w:rsid w:val="64855F9F"/>
    <w:rsid w:val="65EF7871"/>
    <w:rsid w:val="66A67F0F"/>
    <w:rsid w:val="67130900"/>
    <w:rsid w:val="675225F8"/>
    <w:rsid w:val="69B3434D"/>
    <w:rsid w:val="6C02182A"/>
    <w:rsid w:val="6DE56B7A"/>
    <w:rsid w:val="6FCB30E8"/>
    <w:rsid w:val="6FDB5580"/>
    <w:rsid w:val="712655E3"/>
    <w:rsid w:val="73B8385F"/>
    <w:rsid w:val="758D6B9A"/>
    <w:rsid w:val="75DC2990"/>
    <w:rsid w:val="765618F2"/>
    <w:rsid w:val="76C5319B"/>
    <w:rsid w:val="77B84B5F"/>
    <w:rsid w:val="780033A0"/>
    <w:rsid w:val="78031B11"/>
    <w:rsid w:val="78122768"/>
    <w:rsid w:val="782F393F"/>
    <w:rsid w:val="7BC34F5C"/>
    <w:rsid w:val="7D561660"/>
    <w:rsid w:val="7E7E7050"/>
    <w:rsid w:val="7F0A598C"/>
    <w:rsid w:val="7F0B639A"/>
    <w:rsid w:val="7FCE6CB0"/>
    <w:rsid w:val="7FEA5382"/>
    <w:rsid w:val="7FF5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2"/>
      <w:szCs w:val="32"/>
      <w:lang w:val="en-US" w:eastAsia="zh-CN" w:bidi="ar-SA"/>
    </w:rPr>
  </w:style>
  <w:style w:type="paragraph" w:styleId="3">
    <w:name w:val="heading 2"/>
    <w:basedOn w:val="1"/>
    <w:next w:val="1"/>
    <w:qFormat/>
    <w:uiPriority w:val="0"/>
    <w:pPr>
      <w:keepNext/>
      <w:keepLines/>
      <w:spacing w:before="120" w:line="440" w:lineRule="exact"/>
      <w:outlineLvl w:val="1"/>
    </w:pPr>
    <w:rPr>
      <w:rFonts w:ascii="Cambria" w:hAnsi="Cambria" w:eastAsia="黑体"/>
      <w:b/>
      <w:bCs/>
      <w:sz w:val="28"/>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Theme="minorHAnsi" w:hAnsiTheme="minorHAnsi" w:eastAsiaTheme="minorEastAsia" w:cstheme="minorBidi"/>
      <w:kern w:val="2"/>
      <w:sz w:val="32"/>
      <w:szCs w:val="24"/>
      <w:lang w:val="en-US" w:eastAsia="zh-CN" w:bidi="ar-SA"/>
    </w:rPr>
  </w:style>
  <w:style w:type="paragraph" w:styleId="4">
    <w:name w:val="Body Text"/>
    <w:basedOn w:val="1"/>
    <w:next w:val="1"/>
    <w:qFormat/>
    <w:uiPriority w:val="1"/>
    <w:pPr>
      <w:spacing w:before="5"/>
      <w:ind w:left="227"/>
    </w:pPr>
    <w:rPr>
      <w:rFonts w:ascii="仿宋_GB2312" w:hAnsi="仿宋_GB2312" w:eastAsia="仿宋_GB2312" w:cs="仿宋_GB2312"/>
      <w:sz w:val="28"/>
      <w:szCs w:val="28"/>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2"/>
    <w:basedOn w:val="1"/>
    <w:qFormat/>
    <w:uiPriority w:val="0"/>
    <w:pPr>
      <w:spacing w:line="360" w:lineRule="exact"/>
      <w:ind w:firstLine="200" w:firstLineChars="200"/>
    </w:pPr>
    <w:rPr>
      <w:rFonts w:eastAsia="仿宋"/>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2020-11-03T07:04:00Z</dcterms:created>
  <dc:creator>Administrator</dc:creator>
  <cp:lastModifiedBy>纤</cp:lastModifiedBy>
  <dcterms:modified xsi:type="dcterms:W3CDTF">2020-11-24T04:06:11Z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